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FC" w:rsidRPr="0029770F" w:rsidRDefault="003B622B" w:rsidP="003B622B">
      <w:pPr>
        <w:spacing w:after="0" w:line="240" w:lineRule="auto"/>
        <w:rPr>
          <w:rFonts w:ascii="Times New Roman" w:eastAsia="Times New Roman" w:hAnsi="Times New Roman" w:cs="Times New Roman"/>
          <w:sz w:val="24"/>
          <w:szCs w:val="24"/>
          <w:lang w:val="el-GR"/>
        </w:rPr>
      </w:pPr>
      <w:r w:rsidRPr="00F27202">
        <w:rPr>
          <w:rFonts w:ascii="Times New Roman" w:eastAsia="Times New Roman" w:hAnsi="Times New Roman" w:cs="Times New Roman"/>
          <w:sz w:val="24"/>
          <w:szCs w:val="24"/>
        </w:rPr>
        <w:fldChar w:fldCharType="begin"/>
      </w:r>
      <w:r w:rsidRPr="00F27202">
        <w:rPr>
          <w:rFonts w:ascii="Times New Roman" w:eastAsia="Times New Roman" w:hAnsi="Times New Roman" w:cs="Times New Roman"/>
          <w:sz w:val="24"/>
          <w:szCs w:val="24"/>
          <w:lang w:val="el-GR"/>
        </w:rPr>
        <w:instrText xml:space="preserve"> </w:instrText>
      </w:r>
      <w:r w:rsidRPr="00F27202">
        <w:rPr>
          <w:rFonts w:ascii="Times New Roman" w:eastAsia="Times New Roman" w:hAnsi="Times New Roman" w:cs="Times New Roman"/>
          <w:sz w:val="24"/>
          <w:szCs w:val="24"/>
        </w:rPr>
        <w:instrText>HYPERLINK</w:instrText>
      </w:r>
      <w:r w:rsidRPr="00F27202">
        <w:rPr>
          <w:rFonts w:ascii="Times New Roman" w:eastAsia="Times New Roman" w:hAnsi="Times New Roman" w:cs="Times New Roman"/>
          <w:sz w:val="24"/>
          <w:szCs w:val="24"/>
          <w:lang w:val="el-GR"/>
        </w:rPr>
        <w:instrText xml:space="preserve"> "</w:instrText>
      </w:r>
      <w:r w:rsidRPr="00F27202">
        <w:rPr>
          <w:rFonts w:ascii="Times New Roman" w:eastAsia="Times New Roman" w:hAnsi="Times New Roman" w:cs="Times New Roman"/>
          <w:sz w:val="24"/>
          <w:szCs w:val="24"/>
        </w:rPr>
        <w:instrText>https</w:instrText>
      </w:r>
      <w:r w:rsidRPr="00F27202">
        <w:rPr>
          <w:rFonts w:ascii="Times New Roman" w:eastAsia="Times New Roman" w:hAnsi="Times New Roman" w:cs="Times New Roman"/>
          <w:sz w:val="24"/>
          <w:szCs w:val="24"/>
          <w:lang w:val="el-GR"/>
        </w:rPr>
        <w:instrText>://</w:instrText>
      </w:r>
      <w:r w:rsidRPr="00F27202">
        <w:rPr>
          <w:rFonts w:ascii="Times New Roman" w:eastAsia="Times New Roman" w:hAnsi="Times New Roman" w:cs="Times New Roman"/>
          <w:sz w:val="24"/>
          <w:szCs w:val="24"/>
        </w:rPr>
        <w:instrText>www</w:instrText>
      </w:r>
      <w:r w:rsidRPr="00F27202">
        <w:rPr>
          <w:rFonts w:ascii="Times New Roman" w:eastAsia="Times New Roman" w:hAnsi="Times New Roman" w:cs="Times New Roman"/>
          <w:sz w:val="24"/>
          <w:szCs w:val="24"/>
          <w:lang w:val="el-GR"/>
        </w:rPr>
        <w:instrText>.</w:instrText>
      </w:r>
      <w:r w:rsidRPr="00F27202">
        <w:rPr>
          <w:rFonts w:ascii="Times New Roman" w:eastAsia="Times New Roman" w:hAnsi="Times New Roman" w:cs="Times New Roman"/>
          <w:sz w:val="24"/>
          <w:szCs w:val="24"/>
        </w:rPr>
        <w:instrText>tanea</w:instrText>
      </w:r>
      <w:r w:rsidRPr="00F27202">
        <w:rPr>
          <w:rFonts w:ascii="Times New Roman" w:eastAsia="Times New Roman" w:hAnsi="Times New Roman" w:cs="Times New Roman"/>
          <w:sz w:val="24"/>
          <w:szCs w:val="24"/>
          <w:lang w:val="el-GR"/>
        </w:rPr>
        <w:instrText>.</w:instrText>
      </w:r>
      <w:r w:rsidRPr="00F27202">
        <w:rPr>
          <w:rFonts w:ascii="Times New Roman" w:eastAsia="Times New Roman" w:hAnsi="Times New Roman" w:cs="Times New Roman"/>
          <w:sz w:val="24"/>
          <w:szCs w:val="24"/>
        </w:rPr>
        <w:instrText>gr</w:instrText>
      </w:r>
      <w:r w:rsidRPr="00F27202">
        <w:rPr>
          <w:rFonts w:ascii="Times New Roman" w:eastAsia="Times New Roman" w:hAnsi="Times New Roman" w:cs="Times New Roman"/>
          <w:sz w:val="24"/>
          <w:szCs w:val="24"/>
          <w:lang w:val="el-GR"/>
        </w:rPr>
        <w:instrText>/</w:instrText>
      </w:r>
      <w:r w:rsidRPr="00F27202">
        <w:rPr>
          <w:rFonts w:ascii="Times New Roman" w:eastAsia="Times New Roman" w:hAnsi="Times New Roman" w:cs="Times New Roman"/>
          <w:sz w:val="24"/>
          <w:szCs w:val="24"/>
        </w:rPr>
        <w:instrText>editor</w:instrText>
      </w:r>
      <w:r w:rsidRPr="00F27202">
        <w:rPr>
          <w:rFonts w:ascii="Times New Roman" w:eastAsia="Times New Roman" w:hAnsi="Times New Roman" w:cs="Times New Roman"/>
          <w:sz w:val="24"/>
          <w:szCs w:val="24"/>
          <w:lang w:val="el-GR"/>
        </w:rPr>
        <w:instrText>/</w:instrText>
      </w:r>
      <w:r w:rsidRPr="00F27202">
        <w:rPr>
          <w:rFonts w:ascii="Times New Roman" w:eastAsia="Times New Roman" w:hAnsi="Times New Roman" w:cs="Times New Roman"/>
          <w:sz w:val="24"/>
          <w:szCs w:val="24"/>
        </w:rPr>
        <w:instrText>xomenidis</w:instrText>
      </w:r>
      <w:r w:rsidRPr="00F27202">
        <w:rPr>
          <w:rFonts w:ascii="Times New Roman" w:eastAsia="Times New Roman" w:hAnsi="Times New Roman" w:cs="Times New Roman"/>
          <w:sz w:val="24"/>
          <w:szCs w:val="24"/>
          <w:lang w:val="el-GR"/>
        </w:rPr>
        <w:instrText>-</w:instrText>
      </w:r>
      <w:r w:rsidRPr="00F27202">
        <w:rPr>
          <w:rFonts w:ascii="Times New Roman" w:eastAsia="Times New Roman" w:hAnsi="Times New Roman" w:cs="Times New Roman"/>
          <w:sz w:val="24"/>
          <w:szCs w:val="24"/>
        </w:rPr>
        <w:instrText>xristos</w:instrText>
      </w:r>
      <w:r w:rsidRPr="00F27202">
        <w:rPr>
          <w:rFonts w:ascii="Times New Roman" w:eastAsia="Times New Roman" w:hAnsi="Times New Roman" w:cs="Times New Roman"/>
          <w:sz w:val="24"/>
          <w:szCs w:val="24"/>
          <w:lang w:val="el-GR"/>
        </w:rPr>
        <w:instrText xml:space="preserve">/" </w:instrText>
      </w:r>
      <w:r w:rsidRPr="00F27202">
        <w:rPr>
          <w:rFonts w:ascii="Times New Roman" w:eastAsia="Times New Roman" w:hAnsi="Times New Roman" w:cs="Times New Roman"/>
          <w:sz w:val="24"/>
          <w:szCs w:val="24"/>
        </w:rPr>
        <w:fldChar w:fldCharType="separate"/>
      </w:r>
      <w:r w:rsidRPr="00F27202">
        <w:rPr>
          <w:rFonts w:ascii="Times New Roman" w:eastAsia="Times New Roman" w:hAnsi="Times New Roman" w:cs="Times New Roman"/>
          <w:sz w:val="24"/>
          <w:szCs w:val="24"/>
          <w:lang w:val="el-GR"/>
        </w:rPr>
        <w:t>Χωμενίδης Χρήστος</w:t>
      </w:r>
      <w:r w:rsidRPr="00F27202">
        <w:rPr>
          <w:rFonts w:ascii="Times New Roman" w:eastAsia="Times New Roman" w:hAnsi="Times New Roman" w:cs="Times New Roman"/>
          <w:sz w:val="24"/>
          <w:szCs w:val="24"/>
        </w:rPr>
        <w:fldChar w:fldCharType="end"/>
      </w:r>
      <w:r w:rsidRPr="00F27202">
        <w:rPr>
          <w:rFonts w:ascii="Times New Roman" w:eastAsia="Times New Roman" w:hAnsi="Times New Roman" w:cs="Times New Roman"/>
          <w:sz w:val="24"/>
          <w:szCs w:val="24"/>
          <w:lang w:val="el-GR"/>
        </w:rPr>
        <w:t xml:space="preserve"> </w:t>
      </w:r>
    </w:p>
    <w:p w:rsidR="003B622B" w:rsidRDefault="003B622B" w:rsidP="003B622B">
      <w:pPr>
        <w:spacing w:after="0" w:line="240" w:lineRule="auto"/>
        <w:rPr>
          <w:rFonts w:ascii="Times New Roman" w:eastAsia="Times New Roman" w:hAnsi="Times New Roman" w:cs="Times New Roman"/>
          <w:sz w:val="24"/>
          <w:szCs w:val="24"/>
          <w:lang w:val="el-GR"/>
        </w:rPr>
      </w:pPr>
      <w:r w:rsidRPr="00717783">
        <w:rPr>
          <w:rFonts w:ascii="Times New Roman" w:eastAsia="Times New Roman" w:hAnsi="Times New Roman" w:cs="Times New Roman"/>
          <w:sz w:val="24"/>
          <w:szCs w:val="24"/>
          <w:lang w:val="el-GR"/>
        </w:rPr>
        <w:t>09/03/2018, 17:29</w:t>
      </w:r>
    </w:p>
    <w:p w:rsidR="003B622B" w:rsidRPr="00F27202" w:rsidRDefault="0029770F" w:rsidP="003B622B">
      <w:pPr>
        <w:spacing w:after="0" w:line="240" w:lineRule="auto"/>
        <w:rPr>
          <w:rFonts w:ascii="Times New Roman" w:eastAsia="Times New Roman" w:hAnsi="Times New Roman" w:cs="Times New Roman"/>
          <w:sz w:val="24"/>
          <w:szCs w:val="24"/>
          <w:lang w:val="el-GR"/>
        </w:rPr>
      </w:pPr>
      <w:r w:rsidRPr="0029770F">
        <w:rPr>
          <w:rFonts w:ascii="Times New Roman" w:eastAsia="Times New Roman" w:hAnsi="Times New Roman" w:cs="Times New Roman"/>
          <w:i/>
          <w:sz w:val="24"/>
          <w:szCs w:val="24"/>
          <w:lang w:val="el-GR"/>
        </w:rPr>
        <w:t>Τα Νέα</w:t>
      </w:r>
      <w:r w:rsidR="00E2470E">
        <w:rPr>
          <w:rFonts w:ascii="Times New Roman" w:eastAsia="Times New Roman" w:hAnsi="Times New Roman" w:cs="Times New Roman"/>
          <w:i/>
          <w:sz w:val="24"/>
          <w:szCs w:val="24"/>
          <w:lang w:val="el-GR"/>
        </w:rPr>
        <w:t xml:space="preserve">   - </w:t>
      </w:r>
      <w:hyperlink r:id="rId8" w:history="1">
        <w:r w:rsidR="003B622B" w:rsidRPr="00F27202">
          <w:rPr>
            <w:rFonts w:ascii="Times New Roman" w:eastAsia="Times New Roman" w:hAnsi="Times New Roman" w:cs="Times New Roman"/>
            <w:sz w:val="24"/>
            <w:szCs w:val="24"/>
            <w:lang w:val="el-GR"/>
          </w:rPr>
          <w:t>Γνώμες</w:t>
        </w:r>
      </w:hyperlink>
    </w:p>
    <w:p w:rsidR="003B622B" w:rsidRPr="003B622B" w:rsidRDefault="003B622B" w:rsidP="003321B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el-GR"/>
        </w:rPr>
      </w:pPr>
      <w:r w:rsidRPr="003B622B">
        <w:rPr>
          <w:rFonts w:ascii="Times New Roman" w:eastAsia="Times New Roman" w:hAnsi="Times New Roman" w:cs="Times New Roman"/>
          <w:b/>
          <w:bCs/>
          <w:kern w:val="36"/>
          <w:sz w:val="36"/>
          <w:szCs w:val="36"/>
          <w:lang w:val="el-GR"/>
        </w:rPr>
        <w:t>Είμαστε όλοι εντός του μέλλοντός μας</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 xml:space="preserve">Το θέαμα κάποιων ταξιτζήδων να προπηλακίζουν στην Πλατεία Συντάγματος έναν οδηγό της </w:t>
      </w:r>
      <w:proofErr w:type="spellStart"/>
      <w:r w:rsidRPr="003B622B">
        <w:rPr>
          <w:rFonts w:ascii="Times New Roman" w:eastAsia="Times New Roman" w:hAnsi="Times New Roman" w:cs="Times New Roman"/>
          <w:sz w:val="24"/>
          <w:szCs w:val="24"/>
        </w:rPr>
        <w:t>Uber</w:t>
      </w:r>
      <w:proofErr w:type="spellEnd"/>
      <w:r w:rsidR="00D5337F">
        <w:rPr>
          <w:rStyle w:val="FootnoteReference"/>
          <w:rFonts w:ascii="Times New Roman" w:eastAsia="Times New Roman" w:hAnsi="Times New Roman" w:cs="Times New Roman"/>
          <w:sz w:val="24"/>
          <w:szCs w:val="24"/>
        </w:rPr>
        <w:footnoteReference w:id="1"/>
      </w:r>
      <w:r w:rsidRPr="003B622B">
        <w:rPr>
          <w:rFonts w:ascii="Times New Roman" w:eastAsia="Times New Roman" w:hAnsi="Times New Roman" w:cs="Times New Roman"/>
          <w:sz w:val="24"/>
          <w:szCs w:val="24"/>
          <w:lang w:val="el-GR"/>
        </w:rPr>
        <w:t xml:space="preserve"> ήταν απολύτως οικτρό. Ακόμα και για εκείνους που συμφωνούν ότι ο κλάδος του ταξί υφίσταται αθέμιτο ανταγωνισμό από την εν λόγω εταιρεία και –ως έναν βαθμό–</w:t>
      </w:r>
      <w:r w:rsidR="00133AE0">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δικαιολογούν την αγανάκτησή τους.</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Κοιτάζοντάς τους ωστόσο εγώ είδα σκηνές από το εγγύς μέλλον. Τους φαντάστηκα –σε δέκα; σε δεκαπέντε χρόνια το αργότερο–</w:t>
      </w:r>
      <w:r w:rsidR="00133AE0">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να ωρύονται εναντίον τού αυτοκινήτου δίχως οδηγό, το οποίο ήδη έχει κατασκευαστεί και δοκιμάζεται στην Αμερική. Χωρίς άνθρωπο στο τιμόνι κι εν τούτοις απολύτως αξιόπιστο και ασφαλές –το κομπιούτερ που θα το κατευθύνει θα αντιδρά στα απρόοπτα πιο ψύχραιμα, πιο αποτελεσματικά κι από τον πλέον προικισμένο ραλίστα. Τι θα κάνουν τότε οι ταξιτζήδες; Θα πυρπολήσουν μήπως τα αυτοκίνητα</w:t>
      </w:r>
      <w:r w:rsidR="00133AE0">
        <w:rPr>
          <w:rFonts w:ascii="Times New Roman" w:eastAsia="Times New Roman" w:hAnsi="Times New Roman" w:cs="Times New Roman"/>
          <w:sz w:val="24"/>
          <w:szCs w:val="24"/>
          <w:lang w:val="el-GR"/>
        </w:rPr>
        <w:t>-</w:t>
      </w:r>
      <w:r w:rsidRPr="003B622B">
        <w:rPr>
          <w:rFonts w:ascii="Times New Roman" w:eastAsia="Times New Roman" w:hAnsi="Times New Roman" w:cs="Times New Roman"/>
          <w:sz w:val="24"/>
          <w:szCs w:val="24"/>
          <w:lang w:val="el-GR"/>
        </w:rPr>
        <w:t xml:space="preserve"> ρομπότ, όπως έβαζαν οι Λουδίτες στην Αγγλία στις αρχές του 19ου αιώνα φωτιά στους ηλεκτροκίνητους αργαλειούς;</w:t>
      </w:r>
      <w:r w:rsidR="00334C97">
        <w:rPr>
          <w:rStyle w:val="FootnoteReference"/>
          <w:rFonts w:ascii="Times New Roman" w:eastAsia="Times New Roman" w:hAnsi="Times New Roman" w:cs="Times New Roman"/>
          <w:sz w:val="24"/>
          <w:szCs w:val="24"/>
          <w:lang w:val="el-GR"/>
        </w:rPr>
        <w:footnoteReference w:id="2"/>
      </w:r>
      <w:r w:rsidRPr="003B622B">
        <w:rPr>
          <w:rFonts w:ascii="Times New Roman" w:eastAsia="Times New Roman" w:hAnsi="Times New Roman" w:cs="Times New Roman"/>
          <w:sz w:val="24"/>
          <w:szCs w:val="24"/>
          <w:lang w:val="el-GR"/>
        </w:rPr>
        <w:t xml:space="preserve"> Θα απεργήσουν; Από ποιον θα λείψουν τραβώντας χειρόφρενο; Αφού το επάγγελμά τους θα έχει σαρωθεί ανεπιστρεπτί από την τεχνολογία…</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Οι προφητείες της επιστημονικής φαντασίας επαληθεύονται. Η τέταρτη τεχνολογική επανάσταση είναι κιόλας εδώ. Η τεχνητή νοημοσύνη εισβάλλει στην καθημερινότητά μας για να ανατρέψει δεδομένα που εκλαμβάνονταν ως αιώνια. Ως ακατάλυτα. Λειτουργούν ήδη τα πρώτα σουπερμάρκετ χωρίς υπαλλήλους. Οι καταναλωτές διαλέγουν από τα ράφια τα προϊόντα, το σύστημα χρεώνει τον λογαριασμό τους, μία μηχανική –εγκάρδια εντούτοις –γυναικεία φωνή τούς εύχεται «εις το επανιδείν». Στην Ιαπωνία τα τραπεζικά καταστήματα έχουν εν πολλοίς καταργηθεί, οι συναλλαγές γίνονται ηλεκτρονικά. Η κυκλοφορία του μετρητού χρήματος περιορίζεται διαρκώς, οι κάρτες –πιστωτικές και χρεωστικές–</w:t>
      </w:r>
      <w:r w:rsidR="00717783">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παρέχουν ασυγκρίτως μεγαλύτερη ασφάλεια, τα κέρματα και τα χαρτονομίσματα θα αποτελούν για τα εγγόνια μας μουσειακό είδος. Οπως και οι βιομηχανικοί εργάτες. Οπως και οι ταμίες. Ισως ακόμα και οι πλοίαρχοι και οι πιλότοι αεροπλάνων.</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lastRenderedPageBreak/>
        <w:t>Οι μετριοπαθείς μιλούν για ταχεία έκλειψη των καθαρά διεκπεραιωτικών επαγγελμάτων, στα οποία δεν απαιτείται ιδιαίτερη πρωτοβουλία ή δημιουργικότητα. Οι τολμηρότεροι προβλέπουν ότι τα κομπιούτερ θα αναλάβουν τη διαγνωστική –ίσως και την επεμβατική–</w:t>
      </w:r>
      <w:r w:rsidR="004A01F2">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ιατρική. Θα αντικαταστήσουν τους θεράποντες της Εκπαίδευσης και της Δικαιοσύνης. Θα λαμβάνουν σε βάθος χρόνου και πολιτικές ακόμα αποφάσεις, σταθμίζοντας το συλλογικό ανθρώπινο συμφέρον, με γνώμονα τις γενικές αρχές που εμείς θα τους έχουμε εμφυτέψει. Η πρόσβαση και η ταχύτατη επεξεργασία όλων των διαθέσιμων δεδομένων, η ακρίβεια στους υπολογισμούς και η δυνατότητα να σταθμίζουν απροκατάληπτα –ελεύθερα από κάθε ιδιοτέλεια–</w:t>
      </w:r>
      <w:r w:rsidR="00133AE0">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τους δίνει αυτή την προοπτική.</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Το εφιαλτικό σενάριο του υπερ-υπολογιστή (ή του δικτύου υπολογιστών) που αυτονομείται και «επαναστατεί» εναντίον μας μοιάζει απλοϊκά κινδυνολόγο. Οι μηχανές διαθέτουν μεν ευφυΐα, στερούνται δε «εγώ», βούλησης και αντίληψης ιδίου συμφέροντος. Επιλύουν και τα πιο δύσκολα προβλήματα. Συναισθηματικά όμως είναι ανύπαρκτες. Εννοιες όπως στοργή, αγάπη, μίσος, έρωτας –ό,τι πηγάζει από τον τρόμο του θανάτου κι από τη λαχτάρα της διαιώνισης–</w:t>
      </w:r>
      <w:r w:rsidR="00644F67">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τις αγνοούν εντελώς. Η ευγενέστερη εξάλλου ανθρώπινη δραστηριότητα, η τέχνη, βασίζεται σε ελεύθερους συνειρμούς, σε αυθαίρετους εν πολλοίς συνδυασμούς χρωμάτων, ήχων, λέξεων. Θα παραμείνει συνεπώς για τα κομπιούτερ απάτητος πλανήτης. Μόνο να τη μιμούνται θα μπορούν. Αλλά γιατί να το κάνουν;</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Οι επιστήμονες που ιχνηλατούν το μέλλον ομοφωνούν ότι η τέταρτη τεχνολογική επανάσταση θα αυξήσει θεαματικά τον πλούτο στη Γη. Η βαριά και ανθυγιεινή εργασία θα καταργηθεί. Η γενετική θα εκτινάξει την παραγωγικότητα σε τροφή. Δισεκατομμύρια άνθρωποι θα περάσουν από την αγωνία της επιβίωσης στην ευδαιμονία της υλικής αφθονίας.</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Εκτός και αν τα οφέλη της τα καρπώνεται μια ελάχιστη κάστα υπερπρονομιούχων, σπρώχνοντας όλους τους υπόλοιπους στο περιθώριο, μετατρέποντάς τους σε παρίες. Κάτι τέτοιο εντούτοις θα πυροδοτούσε διαρκώς εντάσεις και εξεγέρσεις, θα σήμαινε μια κάτασταση μόνιμης αστάθειας και οικονομικά –συν τοις άλλοις–</w:t>
      </w:r>
      <w:r w:rsidR="00D15206">
        <w:rPr>
          <w:rFonts w:ascii="Times New Roman" w:eastAsia="Times New Roman" w:hAnsi="Times New Roman" w:cs="Times New Roman"/>
          <w:sz w:val="24"/>
          <w:szCs w:val="24"/>
          <w:lang w:val="el-GR"/>
        </w:rPr>
        <w:t xml:space="preserve"> </w:t>
      </w:r>
      <w:r w:rsidRPr="003B622B">
        <w:rPr>
          <w:rFonts w:ascii="Times New Roman" w:eastAsia="Times New Roman" w:hAnsi="Times New Roman" w:cs="Times New Roman"/>
          <w:sz w:val="24"/>
          <w:szCs w:val="24"/>
          <w:lang w:val="el-GR"/>
        </w:rPr>
        <w:t>ασύμφορη. Ποιος ο λόγος; Τα αγαθά θα αρκούν για όλους. Ο καταναλωτισμός, όπως έχει αποδειχθεί, είναι ο ισχυρότερος παράγοντας κοινωνικής ειρήνης.</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 xml:space="preserve">Το κρίσιμο ερώτημα είναι πώς θα χρησιμοποιούν τα παιδιά ή τα εγγόνια μας τον άπλετο χρόνο τους. Θα ανοιχτούν άραγε καινούργιοι ορίζοντες δημιουργίας και απόλαυσης ή θα βουλιάξει ο άνθρωπος μέσα σε ένα σύμπαν ψυχοτρόπων ουσιών, </w:t>
      </w:r>
      <w:r w:rsidRPr="003B622B">
        <w:rPr>
          <w:rFonts w:ascii="Times New Roman" w:eastAsia="Times New Roman" w:hAnsi="Times New Roman" w:cs="Times New Roman"/>
          <w:sz w:val="24"/>
          <w:szCs w:val="24"/>
        </w:rPr>
        <w:t>videogames</w:t>
      </w:r>
      <w:r w:rsidRPr="003B622B">
        <w:rPr>
          <w:rFonts w:ascii="Times New Roman" w:eastAsia="Times New Roman" w:hAnsi="Times New Roman" w:cs="Times New Roman"/>
          <w:sz w:val="24"/>
          <w:szCs w:val="24"/>
          <w:lang w:val="el-GR"/>
        </w:rPr>
        <w:t xml:space="preserve"> και </w:t>
      </w:r>
      <w:r w:rsidRPr="003B622B">
        <w:rPr>
          <w:rFonts w:ascii="Times New Roman" w:eastAsia="Times New Roman" w:hAnsi="Times New Roman" w:cs="Times New Roman"/>
          <w:sz w:val="24"/>
          <w:szCs w:val="24"/>
        </w:rPr>
        <w:t>cybersex</w:t>
      </w:r>
      <w:r w:rsidRPr="003B622B">
        <w:rPr>
          <w:rFonts w:ascii="Times New Roman" w:eastAsia="Times New Roman" w:hAnsi="Times New Roman" w:cs="Times New Roman"/>
          <w:sz w:val="24"/>
          <w:szCs w:val="24"/>
          <w:lang w:val="el-GR"/>
        </w:rPr>
        <w:t>; Θραύοντας τα δεσμά της αναγκαστικής, για το προς το ζην, εργασίας, θα απελευθερωθούμε ή θα νοσήσουμε όλοι ψυχικά;</w:t>
      </w:r>
    </w:p>
    <w:p w:rsidR="003B622B" w:rsidRPr="003B622B" w:rsidRDefault="003B622B" w:rsidP="003B622B">
      <w:pPr>
        <w:spacing w:before="100" w:beforeAutospacing="1" w:after="100" w:afterAutospacing="1" w:line="240" w:lineRule="auto"/>
        <w:rPr>
          <w:rFonts w:ascii="Times New Roman" w:eastAsia="Times New Roman" w:hAnsi="Times New Roman" w:cs="Times New Roman"/>
          <w:sz w:val="24"/>
          <w:szCs w:val="24"/>
          <w:lang w:val="el-GR"/>
        </w:rPr>
      </w:pPr>
      <w:r w:rsidRPr="003B622B">
        <w:rPr>
          <w:rFonts w:ascii="Times New Roman" w:eastAsia="Times New Roman" w:hAnsi="Times New Roman" w:cs="Times New Roman"/>
          <w:sz w:val="24"/>
          <w:szCs w:val="24"/>
          <w:lang w:val="el-GR"/>
        </w:rPr>
        <w:t>Εάν διάβαζαν τις παραπάνω γραμμές οι αγανακτισμένοι ταξιτζήδες της Πλατείας Συντάγματος, θα τις θεωρούσαν πιθανότατα ονειροφαντασίες, ίσως και ονειρώξεις.</w:t>
      </w:r>
      <w:r w:rsidR="00B200F6">
        <w:rPr>
          <w:rStyle w:val="FootnoteReference"/>
          <w:rFonts w:ascii="Times New Roman" w:eastAsia="Times New Roman" w:hAnsi="Times New Roman" w:cs="Times New Roman"/>
          <w:sz w:val="24"/>
          <w:szCs w:val="24"/>
          <w:lang w:val="el-GR"/>
        </w:rPr>
        <w:footnoteReference w:id="3"/>
      </w:r>
      <w:r w:rsidRPr="003B622B">
        <w:rPr>
          <w:rFonts w:ascii="Times New Roman" w:eastAsia="Times New Roman" w:hAnsi="Times New Roman" w:cs="Times New Roman"/>
          <w:sz w:val="24"/>
          <w:szCs w:val="24"/>
          <w:lang w:val="el-GR"/>
        </w:rPr>
        <w:t xml:space="preserve"> Οι ίδιοι, στην πραγματικότητα, είναι ήδη ζωντανά απολιθώματα μιας περιόδου, η οποία θα φαντάζει λίαν συντόμως τόσο μακρινή, όσο σήμερα η λίθινη εποχή.</w:t>
      </w:r>
    </w:p>
    <w:p w:rsidR="00264342" w:rsidRPr="003B622B" w:rsidRDefault="0058573A">
      <w:pPr>
        <w:rPr>
          <w:lang w:val="el-GR"/>
        </w:rPr>
      </w:pPr>
      <w:hyperlink r:id="rId9" w:history="1">
        <w:r w:rsidR="0029770F">
          <w:rPr>
            <w:rStyle w:val="Hyperlink"/>
            <w:lang w:val="el-GR"/>
          </w:rPr>
          <w:t>https://www.tanea.gr/2018/03/09/opinions/eimaste-oloi-entos-toy-mellontos-mas/</w:t>
        </w:r>
      </w:hyperlink>
      <w:r w:rsidR="0029770F">
        <w:rPr>
          <w:lang w:val="el-GR"/>
        </w:rPr>
        <w:t xml:space="preserve"> </w:t>
      </w:r>
      <w:bookmarkStart w:id="0" w:name="_GoBack"/>
      <w:bookmarkEnd w:id="0"/>
    </w:p>
    <w:sectPr w:rsidR="00264342" w:rsidRPr="003B6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3A" w:rsidRDefault="0058573A" w:rsidP="00334C97">
      <w:pPr>
        <w:spacing w:after="0" w:line="240" w:lineRule="auto"/>
      </w:pPr>
      <w:r>
        <w:separator/>
      </w:r>
    </w:p>
  </w:endnote>
  <w:endnote w:type="continuationSeparator" w:id="0">
    <w:p w:rsidR="0058573A" w:rsidRDefault="0058573A" w:rsidP="0033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3A" w:rsidRDefault="0058573A" w:rsidP="00334C97">
      <w:pPr>
        <w:spacing w:after="0" w:line="240" w:lineRule="auto"/>
      </w:pPr>
      <w:r>
        <w:separator/>
      </w:r>
    </w:p>
  </w:footnote>
  <w:footnote w:type="continuationSeparator" w:id="0">
    <w:p w:rsidR="0058573A" w:rsidRDefault="0058573A" w:rsidP="00334C97">
      <w:pPr>
        <w:spacing w:after="0" w:line="240" w:lineRule="auto"/>
      </w:pPr>
      <w:r>
        <w:continuationSeparator/>
      </w:r>
    </w:p>
  </w:footnote>
  <w:footnote w:id="1">
    <w:p w:rsidR="00D5337F" w:rsidRPr="00D5337F" w:rsidRDefault="00D5337F">
      <w:pPr>
        <w:pStyle w:val="FootnoteText"/>
        <w:rPr>
          <w:lang w:val="el-GR"/>
        </w:rPr>
      </w:pPr>
      <w:r>
        <w:rPr>
          <w:rStyle w:val="FootnoteReference"/>
        </w:rPr>
        <w:footnoteRef/>
      </w:r>
      <w:r w:rsidRPr="00D5337F">
        <w:rPr>
          <w:lang w:val="el-GR"/>
        </w:rPr>
        <w:t xml:space="preserve"> </w:t>
      </w:r>
      <w:r>
        <w:rPr>
          <w:lang w:val="el-GR"/>
        </w:rPr>
        <w:t xml:space="preserve">Εταιρεία </w:t>
      </w:r>
      <w:r w:rsidR="002C193E">
        <w:rPr>
          <w:lang w:val="el-GR"/>
        </w:rPr>
        <w:t xml:space="preserve">(πλατφόρμα) </w:t>
      </w:r>
      <w:r>
        <w:rPr>
          <w:lang w:val="el-GR"/>
        </w:rPr>
        <w:t xml:space="preserve">διαχείρισης μετακινήσεων επιβατών, φορτίων, προϊόντων ή παρόχων υγείας. </w:t>
      </w:r>
    </w:p>
  </w:footnote>
  <w:footnote w:id="2">
    <w:p w:rsidR="00334C97" w:rsidRPr="00B200F6" w:rsidRDefault="00334C97" w:rsidP="00334C97">
      <w:pPr>
        <w:pStyle w:val="NormalWeb"/>
        <w:rPr>
          <w:sz w:val="20"/>
          <w:szCs w:val="20"/>
          <w:lang w:val="el-GR"/>
        </w:rPr>
      </w:pPr>
      <w:r>
        <w:rPr>
          <w:rStyle w:val="FootnoteReference"/>
        </w:rPr>
        <w:footnoteRef/>
      </w:r>
      <w:r w:rsidRPr="00334C97">
        <w:rPr>
          <w:lang w:val="el-GR"/>
        </w:rPr>
        <w:t xml:space="preserve"> </w:t>
      </w:r>
      <w:r w:rsidRPr="00B200F6">
        <w:rPr>
          <w:sz w:val="20"/>
          <w:szCs w:val="20"/>
          <w:lang w:val="el-GR"/>
        </w:rPr>
        <w:t xml:space="preserve">Το </w:t>
      </w:r>
      <w:r w:rsidRPr="00B200F6">
        <w:rPr>
          <w:sz w:val="20"/>
          <w:szCs w:val="20"/>
          <w:lang w:val="el-GR"/>
        </w:rPr>
        <w:t xml:space="preserve"> κίνημα</w:t>
      </w:r>
      <w:r w:rsidRPr="00B200F6">
        <w:rPr>
          <w:sz w:val="20"/>
          <w:szCs w:val="20"/>
          <w:lang w:val="el-GR"/>
        </w:rPr>
        <w:t xml:space="preserve"> των Λουδιτών</w:t>
      </w:r>
      <w:r w:rsidRPr="00B200F6">
        <w:rPr>
          <w:sz w:val="20"/>
          <w:szCs w:val="20"/>
          <w:lang w:val="el-GR"/>
        </w:rPr>
        <w:t xml:space="preserve"> ξεκίνησε τον 19</w:t>
      </w:r>
      <w:r w:rsidRPr="00B200F6">
        <w:rPr>
          <w:sz w:val="20"/>
          <w:szCs w:val="20"/>
        </w:rPr>
        <w:t>o</w:t>
      </w:r>
      <w:r w:rsidRPr="00B200F6">
        <w:rPr>
          <w:sz w:val="20"/>
          <w:szCs w:val="20"/>
          <w:lang w:val="el-GR"/>
        </w:rPr>
        <w:t xml:space="preserve"> αιώνα στην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wiki</w:instrText>
      </w:r>
      <w:r w:rsidRPr="00B200F6">
        <w:rPr>
          <w:sz w:val="20"/>
          <w:szCs w:val="20"/>
          <w:lang w:val="el-GR"/>
        </w:rPr>
        <w:instrText>/%</w:instrText>
      </w:r>
      <w:r w:rsidRPr="00B200F6">
        <w:rPr>
          <w:sz w:val="20"/>
          <w:szCs w:val="20"/>
        </w:rPr>
        <w:instrText>CE</w:instrText>
      </w:r>
      <w:r w:rsidRPr="00B200F6">
        <w:rPr>
          <w:sz w:val="20"/>
          <w:szCs w:val="20"/>
          <w:lang w:val="el-GR"/>
        </w:rPr>
        <w:instrText>%91%</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3%</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3%</w:instrText>
      </w:r>
      <w:r w:rsidRPr="00B200F6">
        <w:rPr>
          <w:sz w:val="20"/>
          <w:szCs w:val="20"/>
        </w:rPr>
        <w:instrText>CE</w:instrText>
      </w:r>
      <w:r w:rsidRPr="00B200F6">
        <w:rPr>
          <w:sz w:val="20"/>
          <w:szCs w:val="20"/>
          <w:lang w:val="el-GR"/>
        </w:rPr>
        <w:instrText>%</w:instrText>
      </w:r>
      <w:r w:rsidRPr="00B200F6">
        <w:rPr>
          <w:sz w:val="20"/>
          <w:szCs w:val="20"/>
        </w:rPr>
        <w:instrText>BB</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 \</w:instrText>
      </w:r>
      <w:r w:rsidRPr="00B200F6">
        <w:rPr>
          <w:sz w:val="20"/>
          <w:szCs w:val="20"/>
        </w:rPr>
        <w:instrText>o</w:instrText>
      </w:r>
      <w:r w:rsidRPr="00B200F6">
        <w:rPr>
          <w:sz w:val="20"/>
          <w:szCs w:val="20"/>
          <w:lang w:val="el-GR"/>
        </w:rPr>
        <w:instrText xml:space="preserve"> "Αγγλία" </w:instrText>
      </w:r>
      <w:r w:rsidRPr="00B200F6">
        <w:rPr>
          <w:sz w:val="20"/>
          <w:szCs w:val="20"/>
        </w:rPr>
        <w:fldChar w:fldCharType="separate"/>
      </w:r>
      <w:r w:rsidRPr="00B200F6">
        <w:rPr>
          <w:rStyle w:val="Hyperlink"/>
          <w:color w:val="auto"/>
          <w:sz w:val="20"/>
          <w:szCs w:val="20"/>
          <w:u w:val="none"/>
          <w:lang w:val="el-GR"/>
        </w:rPr>
        <w:t>Αγγλία</w:t>
      </w:r>
      <w:r w:rsidRPr="00B200F6">
        <w:rPr>
          <w:sz w:val="20"/>
          <w:szCs w:val="20"/>
        </w:rPr>
        <w:fldChar w:fldCharType="end"/>
      </w:r>
      <w:r w:rsidRPr="00B200F6">
        <w:rPr>
          <w:sz w:val="20"/>
          <w:szCs w:val="20"/>
          <w:lang w:val="el-GR"/>
        </w:rPr>
        <w:t xml:space="preserve"> από υφαντουργούς οι οποίοι εξεγέρθηκαν</w:t>
      </w:r>
      <w:r w:rsidRPr="00B200F6">
        <w:rPr>
          <w:sz w:val="20"/>
          <w:szCs w:val="20"/>
          <w:lang w:val="el-GR"/>
        </w:rPr>
        <w:t xml:space="preserve"> καταστρέφοντας</w:t>
      </w:r>
      <w:r w:rsidRPr="00B200F6">
        <w:rPr>
          <w:sz w:val="20"/>
          <w:szCs w:val="20"/>
          <w:lang w:val="el-GR"/>
        </w:rPr>
        <w:t xml:space="preserve"> νεοκατασκευασθέντ</w:t>
      </w:r>
      <w:r w:rsidRPr="00B200F6">
        <w:rPr>
          <w:sz w:val="20"/>
          <w:szCs w:val="20"/>
          <w:lang w:val="el-GR"/>
        </w:rPr>
        <w:t>α</w:t>
      </w:r>
      <w:r w:rsidRPr="00B200F6">
        <w:rPr>
          <w:sz w:val="20"/>
          <w:szCs w:val="20"/>
          <w:lang w:val="el-GR"/>
        </w:rPr>
        <w:t xml:space="preserve"> μηχαν</w:t>
      </w:r>
      <w:r w:rsidRPr="00B200F6">
        <w:rPr>
          <w:sz w:val="20"/>
          <w:szCs w:val="20"/>
          <w:lang w:val="el-GR"/>
        </w:rPr>
        <w:t>ήματα</w:t>
      </w:r>
      <w:r w:rsidRPr="00B200F6">
        <w:rPr>
          <w:sz w:val="20"/>
          <w:szCs w:val="20"/>
          <w:lang w:val="el-GR"/>
        </w:rPr>
        <w:t xml:space="preserve"> της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wiki</w:instrText>
      </w:r>
      <w:r w:rsidRPr="00B200F6">
        <w:rPr>
          <w:sz w:val="20"/>
          <w:szCs w:val="20"/>
          <w:lang w:val="el-GR"/>
        </w:rPr>
        <w:instrText>/%</w:instrText>
      </w:r>
      <w:r w:rsidRPr="00B200F6">
        <w:rPr>
          <w:sz w:val="20"/>
          <w:szCs w:val="20"/>
        </w:rPr>
        <w:instrText>CE</w:instrText>
      </w:r>
      <w:r w:rsidRPr="00B200F6">
        <w:rPr>
          <w:sz w:val="20"/>
          <w:szCs w:val="20"/>
          <w:lang w:val="el-GR"/>
        </w:rPr>
        <w:instrText>%92%</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9%</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BC</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w:instrText>
      </w:r>
      <w:r w:rsidRPr="00B200F6">
        <w:rPr>
          <w:sz w:val="20"/>
          <w:szCs w:val="20"/>
        </w:rPr>
        <w:instrText>CF</w:instrText>
      </w:r>
      <w:r w:rsidRPr="00B200F6">
        <w:rPr>
          <w:sz w:val="20"/>
          <w:szCs w:val="20"/>
          <w:lang w:val="el-GR"/>
        </w:rPr>
        <w:instrText>%87%</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9%</w:instrText>
      </w:r>
      <w:r w:rsidRPr="00B200F6">
        <w:rPr>
          <w:sz w:val="20"/>
          <w:szCs w:val="20"/>
        </w:rPr>
        <w:instrText>CE</w:instrText>
      </w:r>
      <w:r w:rsidRPr="00B200F6">
        <w:rPr>
          <w:sz w:val="20"/>
          <w:szCs w:val="20"/>
          <w:lang w:val="el-GR"/>
        </w:rPr>
        <w:instrText>%</w:instrText>
      </w:r>
      <w:r w:rsidRPr="00B200F6">
        <w:rPr>
          <w:sz w:val="20"/>
          <w:szCs w:val="20"/>
        </w:rPr>
        <w:instrText>BA</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AE</w:instrText>
      </w:r>
      <w:r w:rsidRPr="00B200F6">
        <w:rPr>
          <w:sz w:val="20"/>
          <w:szCs w:val="20"/>
          <w:lang w:val="el-GR"/>
        </w:rPr>
        <w:instrText>_%</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CF</w:instrText>
      </w:r>
      <w:r w:rsidRPr="00B200F6">
        <w:rPr>
          <w:sz w:val="20"/>
          <w:szCs w:val="20"/>
          <w:lang w:val="el-GR"/>
        </w:rPr>
        <w:instrText>%80%</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AC</w:instrText>
      </w:r>
      <w:r w:rsidRPr="00B200F6">
        <w:rPr>
          <w:sz w:val="20"/>
          <w:szCs w:val="20"/>
          <w:lang w:val="el-GR"/>
        </w:rPr>
        <w:instrText>%</w:instrText>
      </w:r>
      <w:r w:rsidRPr="00B200F6">
        <w:rPr>
          <w:sz w:val="20"/>
          <w:szCs w:val="20"/>
        </w:rPr>
        <w:instrText>CF</w:instrText>
      </w:r>
      <w:r w:rsidRPr="00B200F6">
        <w:rPr>
          <w:sz w:val="20"/>
          <w:szCs w:val="20"/>
          <w:lang w:val="el-GR"/>
        </w:rPr>
        <w:instrText>%83%</w:instrText>
      </w:r>
      <w:r w:rsidRPr="00B200F6">
        <w:rPr>
          <w:sz w:val="20"/>
          <w:szCs w:val="20"/>
        </w:rPr>
        <w:instrText>CF</w:instrText>
      </w:r>
      <w:r w:rsidRPr="00B200F6">
        <w:rPr>
          <w:sz w:val="20"/>
          <w:szCs w:val="20"/>
          <w:lang w:val="el-GR"/>
        </w:rPr>
        <w:instrText>%84%</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CF</w:instrText>
      </w:r>
      <w:r w:rsidRPr="00B200F6">
        <w:rPr>
          <w:sz w:val="20"/>
          <w:szCs w:val="20"/>
          <w:lang w:val="el-GR"/>
        </w:rPr>
        <w:instrText>%83%</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 \</w:instrText>
      </w:r>
      <w:r w:rsidRPr="00B200F6">
        <w:rPr>
          <w:sz w:val="20"/>
          <w:szCs w:val="20"/>
        </w:rPr>
        <w:instrText>o</w:instrText>
      </w:r>
      <w:r w:rsidRPr="00B200F6">
        <w:rPr>
          <w:sz w:val="20"/>
          <w:szCs w:val="20"/>
          <w:lang w:val="el-GR"/>
        </w:rPr>
        <w:instrText xml:space="preserve"> "Βιομηχανική επανάσταση" </w:instrText>
      </w:r>
      <w:r w:rsidRPr="00B200F6">
        <w:rPr>
          <w:sz w:val="20"/>
          <w:szCs w:val="20"/>
        </w:rPr>
        <w:fldChar w:fldCharType="separate"/>
      </w:r>
      <w:r w:rsidRPr="00B200F6">
        <w:rPr>
          <w:rStyle w:val="Hyperlink"/>
          <w:color w:val="auto"/>
          <w:sz w:val="20"/>
          <w:szCs w:val="20"/>
          <w:u w:val="none"/>
          <w:lang w:val="el-GR"/>
        </w:rPr>
        <w:t>βιομηχανικής επανάστασης</w:t>
      </w:r>
      <w:r w:rsidRPr="00B200F6">
        <w:rPr>
          <w:sz w:val="20"/>
          <w:szCs w:val="20"/>
        </w:rPr>
        <w:fldChar w:fldCharType="end"/>
      </w:r>
      <w:r w:rsidRPr="00B200F6">
        <w:rPr>
          <w:sz w:val="20"/>
          <w:szCs w:val="20"/>
          <w:lang w:val="el-GR"/>
        </w:rPr>
        <w:t xml:space="preserve">, </w:t>
      </w:r>
      <w:r w:rsidRPr="00B200F6">
        <w:rPr>
          <w:sz w:val="20"/>
          <w:szCs w:val="20"/>
          <w:lang w:val="el-GR"/>
        </w:rPr>
        <w:t>τα οποία εκτόπιζαν αυτούς ως τεχνίτες από τις θέσεις εργασίες.  Ενόψει του</w:t>
      </w:r>
      <w:r w:rsidRPr="00B200F6">
        <w:rPr>
          <w:sz w:val="20"/>
          <w:szCs w:val="20"/>
          <w:lang w:val="el-GR"/>
        </w:rPr>
        <w:t xml:space="preserve"> κ</w:t>
      </w:r>
      <w:r w:rsidRPr="00B200F6">
        <w:rPr>
          <w:sz w:val="20"/>
          <w:szCs w:val="20"/>
          <w:lang w:val="el-GR"/>
        </w:rPr>
        <w:t>ινδύνου</w:t>
      </w:r>
      <w:r w:rsidRPr="00B200F6">
        <w:rPr>
          <w:sz w:val="20"/>
          <w:szCs w:val="20"/>
          <w:lang w:val="el-GR"/>
        </w:rPr>
        <w:t xml:space="preserve">να χάσουν τη δουλειά τους από χαμηλόμισθους και χαμηλής κατάρτισης εργάτες που χειρίζονταν τους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w:instrText>
      </w:r>
      <w:r w:rsidRPr="00B200F6">
        <w:rPr>
          <w:sz w:val="20"/>
          <w:szCs w:val="20"/>
          <w:lang w:val="el-GR"/>
        </w:rPr>
        <w:instrText>/</w:instrText>
      </w:r>
      <w:r w:rsidRPr="00B200F6">
        <w:rPr>
          <w:sz w:val="20"/>
          <w:szCs w:val="20"/>
        </w:rPr>
        <w:instrText>index</w:instrText>
      </w:r>
      <w:r w:rsidRPr="00B200F6">
        <w:rPr>
          <w:sz w:val="20"/>
          <w:szCs w:val="20"/>
          <w:lang w:val="el-GR"/>
        </w:rPr>
        <w:instrText>.</w:instrText>
      </w:r>
      <w:r w:rsidRPr="00B200F6">
        <w:rPr>
          <w:sz w:val="20"/>
          <w:szCs w:val="20"/>
        </w:rPr>
        <w:instrText>php</w:instrText>
      </w:r>
      <w:r w:rsidRPr="00B200F6">
        <w:rPr>
          <w:sz w:val="20"/>
          <w:szCs w:val="20"/>
          <w:lang w:val="el-GR"/>
        </w:rPr>
        <w:instrText>?</w:instrText>
      </w:r>
      <w:r w:rsidRPr="00B200F6">
        <w:rPr>
          <w:sz w:val="20"/>
          <w:szCs w:val="20"/>
        </w:rPr>
        <w:instrText>title</w:instrText>
      </w:r>
      <w:r w:rsidRPr="00B200F6">
        <w:rPr>
          <w:sz w:val="20"/>
          <w:szCs w:val="20"/>
          <w:lang w:val="el-GR"/>
        </w:rPr>
        <w:instrText>=%</w:instrText>
      </w:r>
      <w:r w:rsidRPr="00B200F6">
        <w:rPr>
          <w:sz w:val="20"/>
          <w:szCs w:val="20"/>
        </w:rPr>
        <w:instrText>CE</w:instrText>
      </w:r>
      <w:r w:rsidRPr="00B200F6">
        <w:rPr>
          <w:sz w:val="20"/>
          <w:szCs w:val="20"/>
          <w:lang w:val="el-GR"/>
        </w:rPr>
        <w:instrText>%97%</w:instrText>
      </w:r>
      <w:r w:rsidRPr="00B200F6">
        <w:rPr>
          <w:sz w:val="20"/>
          <w:szCs w:val="20"/>
        </w:rPr>
        <w:instrText>CE</w:instrText>
      </w:r>
      <w:r w:rsidRPr="00B200F6">
        <w:rPr>
          <w:sz w:val="20"/>
          <w:szCs w:val="20"/>
          <w:lang w:val="el-GR"/>
        </w:rPr>
        <w:instrText>%</w:instrText>
      </w:r>
      <w:r w:rsidRPr="00B200F6">
        <w:rPr>
          <w:sz w:val="20"/>
          <w:szCs w:val="20"/>
        </w:rPr>
        <w:instrText>BB</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CE</w:instrText>
      </w:r>
      <w:r w:rsidRPr="00B200F6">
        <w:rPr>
          <w:sz w:val="20"/>
          <w:szCs w:val="20"/>
          <w:lang w:val="el-GR"/>
        </w:rPr>
        <w:instrText>%</w:instrText>
      </w:r>
      <w:r w:rsidRPr="00B200F6">
        <w:rPr>
          <w:sz w:val="20"/>
          <w:szCs w:val="20"/>
        </w:rPr>
        <w:instrText>BA</w:instrText>
      </w:r>
      <w:r w:rsidRPr="00B200F6">
        <w:rPr>
          <w:sz w:val="20"/>
          <w:szCs w:val="20"/>
          <w:lang w:val="el-GR"/>
        </w:rPr>
        <w:instrText>%</w:instrText>
      </w:r>
      <w:r w:rsidRPr="00B200F6">
        <w:rPr>
          <w:sz w:val="20"/>
          <w:szCs w:val="20"/>
        </w:rPr>
        <w:instrText>CF</w:instrText>
      </w:r>
      <w:r w:rsidRPr="00B200F6">
        <w:rPr>
          <w:sz w:val="20"/>
          <w:szCs w:val="20"/>
          <w:lang w:val="el-GR"/>
        </w:rPr>
        <w:instrText>%84%</w:instrText>
      </w:r>
      <w:r w:rsidRPr="00B200F6">
        <w:rPr>
          <w:sz w:val="20"/>
          <w:szCs w:val="20"/>
        </w:rPr>
        <w:instrText>CF</w:instrText>
      </w:r>
      <w:r w:rsidRPr="00B200F6">
        <w:rPr>
          <w:sz w:val="20"/>
          <w:szCs w:val="20"/>
          <w:lang w:val="el-GR"/>
        </w:rPr>
        <w:instrText>%81%</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BA</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w:instrText>
      </w:r>
      <w:r w:rsidRPr="00B200F6">
        <w:rPr>
          <w:sz w:val="20"/>
          <w:szCs w:val="20"/>
        </w:rPr>
        <w:instrText>CF</w:instrText>
      </w:r>
      <w:r w:rsidRPr="00B200F6">
        <w:rPr>
          <w:sz w:val="20"/>
          <w:szCs w:val="20"/>
          <w:lang w:val="el-GR"/>
        </w:rPr>
        <w:instrText>%84%</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CF</w:instrText>
      </w:r>
      <w:r w:rsidRPr="00B200F6">
        <w:rPr>
          <w:sz w:val="20"/>
          <w:szCs w:val="20"/>
          <w:lang w:val="el-GR"/>
        </w:rPr>
        <w:instrText>%82_%</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CF</w:instrText>
      </w:r>
      <w:r w:rsidRPr="00B200F6">
        <w:rPr>
          <w:sz w:val="20"/>
          <w:szCs w:val="20"/>
          <w:lang w:val="el-GR"/>
        </w:rPr>
        <w:instrText>%81%</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3%</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CE</w:instrText>
      </w:r>
      <w:r w:rsidRPr="00B200F6">
        <w:rPr>
          <w:sz w:val="20"/>
          <w:szCs w:val="20"/>
          <w:lang w:val="el-GR"/>
        </w:rPr>
        <w:instrText>%</w:instrText>
      </w:r>
      <w:r w:rsidRPr="00B200F6">
        <w:rPr>
          <w:sz w:val="20"/>
          <w:szCs w:val="20"/>
        </w:rPr>
        <w:instrText>BB</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9%</w:instrText>
      </w:r>
      <w:r w:rsidRPr="00B200F6">
        <w:rPr>
          <w:sz w:val="20"/>
          <w:szCs w:val="20"/>
        </w:rPr>
        <w:instrText>CF</w:instrText>
      </w:r>
      <w:r w:rsidRPr="00B200F6">
        <w:rPr>
          <w:sz w:val="20"/>
          <w:szCs w:val="20"/>
          <w:lang w:val="el-GR"/>
        </w:rPr>
        <w:instrText>%8</w:instrText>
      </w:r>
      <w:r w:rsidRPr="00B200F6">
        <w:rPr>
          <w:sz w:val="20"/>
          <w:szCs w:val="20"/>
        </w:rPr>
        <w:instrText>C</w:instrText>
      </w:r>
      <w:r w:rsidRPr="00B200F6">
        <w:rPr>
          <w:sz w:val="20"/>
          <w:szCs w:val="20"/>
          <w:lang w:val="el-GR"/>
        </w:rPr>
        <w:instrText>%</w:instrText>
      </w:r>
      <w:r w:rsidRPr="00B200F6">
        <w:rPr>
          <w:sz w:val="20"/>
          <w:szCs w:val="20"/>
        </w:rPr>
        <w:instrText>CF</w:instrText>
      </w:r>
      <w:r w:rsidRPr="00B200F6">
        <w:rPr>
          <w:sz w:val="20"/>
          <w:szCs w:val="20"/>
          <w:lang w:val="el-GR"/>
        </w:rPr>
        <w:instrText>%82&amp;</w:instrText>
      </w:r>
      <w:r w:rsidRPr="00B200F6">
        <w:rPr>
          <w:sz w:val="20"/>
          <w:szCs w:val="20"/>
        </w:rPr>
        <w:instrText>action</w:instrText>
      </w:r>
      <w:r w:rsidRPr="00B200F6">
        <w:rPr>
          <w:sz w:val="20"/>
          <w:szCs w:val="20"/>
          <w:lang w:val="el-GR"/>
        </w:rPr>
        <w:instrText>=</w:instrText>
      </w:r>
      <w:r w:rsidRPr="00B200F6">
        <w:rPr>
          <w:sz w:val="20"/>
          <w:szCs w:val="20"/>
        </w:rPr>
        <w:instrText>edit</w:instrText>
      </w:r>
      <w:r w:rsidRPr="00B200F6">
        <w:rPr>
          <w:sz w:val="20"/>
          <w:szCs w:val="20"/>
          <w:lang w:val="el-GR"/>
        </w:rPr>
        <w:instrText>&amp;</w:instrText>
      </w:r>
      <w:r w:rsidRPr="00B200F6">
        <w:rPr>
          <w:sz w:val="20"/>
          <w:szCs w:val="20"/>
        </w:rPr>
        <w:instrText>redlink</w:instrText>
      </w:r>
      <w:r w:rsidRPr="00B200F6">
        <w:rPr>
          <w:sz w:val="20"/>
          <w:szCs w:val="20"/>
          <w:lang w:val="el-GR"/>
        </w:rPr>
        <w:instrText>=1" \</w:instrText>
      </w:r>
      <w:r w:rsidRPr="00B200F6">
        <w:rPr>
          <w:sz w:val="20"/>
          <w:szCs w:val="20"/>
        </w:rPr>
        <w:instrText>o</w:instrText>
      </w:r>
      <w:r w:rsidRPr="00B200F6">
        <w:rPr>
          <w:sz w:val="20"/>
          <w:szCs w:val="20"/>
          <w:lang w:val="el-GR"/>
        </w:rPr>
        <w:instrText xml:space="preserve"> "Ηλεκτροκίνητος αργαλειός (δεν έχει γραφτεί ακόμα)" </w:instrText>
      </w:r>
      <w:r w:rsidRPr="00B200F6">
        <w:rPr>
          <w:sz w:val="20"/>
          <w:szCs w:val="20"/>
        </w:rPr>
        <w:fldChar w:fldCharType="separate"/>
      </w:r>
      <w:r w:rsidRPr="00B200F6">
        <w:rPr>
          <w:rStyle w:val="Hyperlink"/>
          <w:color w:val="auto"/>
          <w:sz w:val="20"/>
          <w:szCs w:val="20"/>
          <w:u w:val="none"/>
          <w:lang w:val="el-GR"/>
        </w:rPr>
        <w:t>ηλεκτροκίνητους αργαλειούς</w:t>
      </w:r>
      <w:r w:rsidRPr="00B200F6">
        <w:rPr>
          <w:sz w:val="20"/>
          <w:szCs w:val="20"/>
        </w:rPr>
        <w:fldChar w:fldCharType="end"/>
      </w:r>
      <w:r w:rsidRPr="00B200F6">
        <w:rPr>
          <w:sz w:val="20"/>
          <w:szCs w:val="20"/>
          <w:lang w:val="el-GR"/>
        </w:rPr>
        <w:t xml:space="preserve">, τις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w:instrText>
      </w:r>
      <w:r w:rsidRPr="00B200F6">
        <w:rPr>
          <w:sz w:val="20"/>
          <w:szCs w:val="20"/>
          <w:lang w:val="el-GR"/>
        </w:rPr>
        <w:instrText>/</w:instrText>
      </w:r>
      <w:r w:rsidRPr="00B200F6">
        <w:rPr>
          <w:sz w:val="20"/>
          <w:szCs w:val="20"/>
        </w:rPr>
        <w:instrText>index</w:instrText>
      </w:r>
      <w:r w:rsidRPr="00B200F6">
        <w:rPr>
          <w:sz w:val="20"/>
          <w:szCs w:val="20"/>
          <w:lang w:val="el-GR"/>
        </w:rPr>
        <w:instrText>.</w:instrText>
      </w:r>
      <w:r w:rsidRPr="00B200F6">
        <w:rPr>
          <w:sz w:val="20"/>
          <w:szCs w:val="20"/>
        </w:rPr>
        <w:instrText>php</w:instrText>
      </w:r>
      <w:r w:rsidRPr="00B200F6">
        <w:rPr>
          <w:sz w:val="20"/>
          <w:szCs w:val="20"/>
          <w:lang w:val="el-GR"/>
        </w:rPr>
        <w:instrText>?</w:instrText>
      </w:r>
      <w:r w:rsidRPr="00B200F6">
        <w:rPr>
          <w:sz w:val="20"/>
          <w:szCs w:val="20"/>
        </w:rPr>
        <w:instrText>title</w:instrText>
      </w:r>
      <w:r w:rsidRPr="00B200F6">
        <w:rPr>
          <w:sz w:val="20"/>
          <w:szCs w:val="20"/>
          <w:lang w:val="el-GR"/>
        </w:rPr>
        <w:instrText>=%</w:instrText>
      </w:r>
      <w:r w:rsidRPr="00B200F6">
        <w:rPr>
          <w:sz w:val="20"/>
          <w:szCs w:val="20"/>
        </w:rPr>
        <w:instrText>CE</w:instrText>
      </w:r>
      <w:r w:rsidRPr="00B200F6">
        <w:rPr>
          <w:sz w:val="20"/>
          <w:szCs w:val="20"/>
          <w:lang w:val="el-GR"/>
        </w:rPr>
        <w:instrText>%9</w:instrText>
      </w:r>
      <w:r w:rsidRPr="00B200F6">
        <w:rPr>
          <w:sz w:val="20"/>
          <w:szCs w:val="20"/>
        </w:rPr>
        <w:instrText>C</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w:instrText>
      </w:r>
      <w:r w:rsidRPr="00B200F6">
        <w:rPr>
          <w:sz w:val="20"/>
          <w:szCs w:val="20"/>
        </w:rPr>
        <w:instrText>CF</w:instrText>
      </w:r>
      <w:r w:rsidRPr="00B200F6">
        <w:rPr>
          <w:sz w:val="20"/>
          <w:szCs w:val="20"/>
          <w:lang w:val="el-GR"/>
        </w:rPr>
        <w:instrText>%87%</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AE</w:instrText>
      </w:r>
      <w:r w:rsidRPr="00B200F6">
        <w:rPr>
          <w:sz w:val="20"/>
          <w:szCs w:val="20"/>
          <w:lang w:val="el-GR"/>
        </w:rPr>
        <w:instrText>_%</w:instrText>
      </w:r>
      <w:r w:rsidRPr="00B200F6">
        <w:rPr>
          <w:sz w:val="20"/>
          <w:szCs w:val="20"/>
        </w:rPr>
        <w:instrText>CF</w:instrText>
      </w:r>
      <w:r w:rsidRPr="00B200F6">
        <w:rPr>
          <w:sz w:val="20"/>
          <w:szCs w:val="20"/>
          <w:lang w:val="el-GR"/>
        </w:rPr>
        <w:instrText>%81%</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CF</w:instrText>
      </w:r>
      <w:r w:rsidRPr="00B200F6">
        <w:rPr>
          <w:sz w:val="20"/>
          <w:szCs w:val="20"/>
          <w:lang w:val="el-GR"/>
        </w:rPr>
        <w:instrText>%88%</w:instrText>
      </w:r>
      <w:r w:rsidRPr="00B200F6">
        <w:rPr>
          <w:sz w:val="20"/>
          <w:szCs w:val="20"/>
        </w:rPr>
        <w:instrText>CE</w:instrText>
      </w:r>
      <w:r w:rsidRPr="00B200F6">
        <w:rPr>
          <w:sz w:val="20"/>
          <w:szCs w:val="20"/>
          <w:lang w:val="el-GR"/>
        </w:rPr>
        <w:instrText>%</w:instrText>
      </w:r>
      <w:r w:rsidRPr="00B200F6">
        <w:rPr>
          <w:sz w:val="20"/>
          <w:szCs w:val="20"/>
        </w:rPr>
        <w:instrText>AF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BC</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CF</w:instrText>
      </w:r>
      <w:r w:rsidRPr="00B200F6">
        <w:rPr>
          <w:sz w:val="20"/>
          <w:szCs w:val="20"/>
          <w:lang w:val="el-GR"/>
        </w:rPr>
        <w:instrText>%84%</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CF</w:instrText>
      </w:r>
      <w:r w:rsidRPr="00B200F6">
        <w:rPr>
          <w:sz w:val="20"/>
          <w:szCs w:val="20"/>
          <w:lang w:val="el-GR"/>
        </w:rPr>
        <w:instrText>%82&amp;</w:instrText>
      </w:r>
      <w:r w:rsidRPr="00B200F6">
        <w:rPr>
          <w:sz w:val="20"/>
          <w:szCs w:val="20"/>
        </w:rPr>
        <w:instrText>action</w:instrText>
      </w:r>
      <w:r w:rsidRPr="00B200F6">
        <w:rPr>
          <w:sz w:val="20"/>
          <w:szCs w:val="20"/>
          <w:lang w:val="el-GR"/>
        </w:rPr>
        <w:instrText>=</w:instrText>
      </w:r>
      <w:r w:rsidRPr="00B200F6">
        <w:rPr>
          <w:sz w:val="20"/>
          <w:szCs w:val="20"/>
        </w:rPr>
        <w:instrText>edit</w:instrText>
      </w:r>
      <w:r w:rsidRPr="00B200F6">
        <w:rPr>
          <w:sz w:val="20"/>
          <w:szCs w:val="20"/>
          <w:lang w:val="el-GR"/>
        </w:rPr>
        <w:instrText>&amp;</w:instrText>
      </w:r>
      <w:r w:rsidRPr="00B200F6">
        <w:rPr>
          <w:sz w:val="20"/>
          <w:szCs w:val="20"/>
        </w:rPr>
        <w:instrText>redlink</w:instrText>
      </w:r>
      <w:r w:rsidRPr="00B200F6">
        <w:rPr>
          <w:sz w:val="20"/>
          <w:szCs w:val="20"/>
          <w:lang w:val="el-GR"/>
        </w:rPr>
        <w:instrText>=1" \</w:instrText>
      </w:r>
      <w:r w:rsidRPr="00B200F6">
        <w:rPr>
          <w:sz w:val="20"/>
          <w:szCs w:val="20"/>
        </w:rPr>
        <w:instrText>o</w:instrText>
      </w:r>
      <w:r w:rsidRPr="00B200F6">
        <w:rPr>
          <w:sz w:val="20"/>
          <w:szCs w:val="20"/>
          <w:lang w:val="el-GR"/>
        </w:rPr>
        <w:instrText xml:space="preserve"> "Μηχανή ραψίματος (δεν έχει γραφτεί ακόμα)" </w:instrText>
      </w:r>
      <w:r w:rsidRPr="00B200F6">
        <w:rPr>
          <w:sz w:val="20"/>
          <w:szCs w:val="20"/>
        </w:rPr>
        <w:fldChar w:fldCharType="separate"/>
      </w:r>
      <w:r w:rsidRPr="00B200F6">
        <w:rPr>
          <w:rStyle w:val="Hyperlink"/>
          <w:color w:val="auto"/>
          <w:sz w:val="20"/>
          <w:szCs w:val="20"/>
          <w:u w:val="none"/>
          <w:lang w:val="el-GR"/>
        </w:rPr>
        <w:t>μηχανές ραψίματος</w:t>
      </w:r>
      <w:r w:rsidRPr="00B200F6">
        <w:rPr>
          <w:sz w:val="20"/>
          <w:szCs w:val="20"/>
        </w:rPr>
        <w:fldChar w:fldCharType="end"/>
      </w:r>
      <w:r w:rsidRPr="00B200F6">
        <w:rPr>
          <w:sz w:val="20"/>
          <w:szCs w:val="20"/>
          <w:lang w:val="el-GR"/>
        </w:rPr>
        <w:t xml:space="preserve"> και τις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w:instrText>
      </w:r>
      <w:r w:rsidRPr="00B200F6">
        <w:rPr>
          <w:sz w:val="20"/>
          <w:szCs w:val="20"/>
          <w:lang w:val="el-GR"/>
        </w:rPr>
        <w:instrText>/</w:instrText>
      </w:r>
      <w:r w:rsidRPr="00B200F6">
        <w:rPr>
          <w:sz w:val="20"/>
          <w:szCs w:val="20"/>
        </w:rPr>
        <w:instrText>index</w:instrText>
      </w:r>
      <w:r w:rsidRPr="00B200F6">
        <w:rPr>
          <w:sz w:val="20"/>
          <w:szCs w:val="20"/>
          <w:lang w:val="el-GR"/>
        </w:rPr>
        <w:instrText>.</w:instrText>
      </w:r>
      <w:r w:rsidRPr="00B200F6">
        <w:rPr>
          <w:sz w:val="20"/>
          <w:szCs w:val="20"/>
        </w:rPr>
        <w:instrText>php</w:instrText>
      </w:r>
      <w:r w:rsidRPr="00B200F6">
        <w:rPr>
          <w:sz w:val="20"/>
          <w:szCs w:val="20"/>
          <w:lang w:val="el-GR"/>
        </w:rPr>
        <w:instrText>?</w:instrText>
      </w:r>
      <w:r w:rsidRPr="00B200F6">
        <w:rPr>
          <w:sz w:val="20"/>
          <w:szCs w:val="20"/>
        </w:rPr>
        <w:instrText>title</w:instrText>
      </w:r>
      <w:r w:rsidRPr="00B200F6">
        <w:rPr>
          <w:sz w:val="20"/>
          <w:szCs w:val="20"/>
          <w:lang w:val="el-GR"/>
        </w:rPr>
        <w:instrText>=%</w:instrText>
      </w:r>
      <w:r w:rsidRPr="00B200F6">
        <w:rPr>
          <w:sz w:val="20"/>
          <w:szCs w:val="20"/>
        </w:rPr>
        <w:instrText>CE</w:instrText>
      </w:r>
      <w:r w:rsidRPr="00B200F6">
        <w:rPr>
          <w:sz w:val="20"/>
          <w:szCs w:val="20"/>
          <w:lang w:val="el-GR"/>
        </w:rPr>
        <w:instrText>%9</w:instrText>
      </w:r>
      <w:r w:rsidRPr="00B200F6">
        <w:rPr>
          <w:sz w:val="20"/>
          <w:szCs w:val="20"/>
        </w:rPr>
        <w:instrText>C</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w:instrText>
      </w:r>
      <w:r w:rsidRPr="00B200F6">
        <w:rPr>
          <w:sz w:val="20"/>
          <w:szCs w:val="20"/>
        </w:rPr>
        <w:instrText>CF</w:instrText>
      </w:r>
      <w:r w:rsidRPr="00B200F6">
        <w:rPr>
          <w:sz w:val="20"/>
          <w:szCs w:val="20"/>
          <w:lang w:val="el-GR"/>
        </w:rPr>
        <w:instrText>%87%</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AE</w:instrText>
      </w:r>
      <w:r w:rsidRPr="00B200F6">
        <w:rPr>
          <w:sz w:val="20"/>
          <w:szCs w:val="20"/>
          <w:lang w:val="el-GR"/>
        </w:rPr>
        <w:instrText>_%</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3%</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CF</w:instrText>
      </w:r>
      <w:r w:rsidRPr="00B200F6">
        <w:rPr>
          <w:sz w:val="20"/>
          <w:szCs w:val="20"/>
          <w:lang w:val="el-GR"/>
        </w:rPr>
        <w:instrText>%83%</w:instrText>
      </w:r>
      <w:r w:rsidRPr="00B200F6">
        <w:rPr>
          <w:sz w:val="20"/>
          <w:szCs w:val="20"/>
        </w:rPr>
        <w:instrText>CE</w:instrText>
      </w:r>
      <w:r w:rsidRPr="00B200F6">
        <w:rPr>
          <w:sz w:val="20"/>
          <w:szCs w:val="20"/>
          <w:lang w:val="el-GR"/>
        </w:rPr>
        <w:instrText>%</w:instrText>
      </w:r>
      <w:r w:rsidRPr="00B200F6">
        <w:rPr>
          <w:sz w:val="20"/>
          <w:szCs w:val="20"/>
        </w:rPr>
        <w:instrText>AF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BC</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w:instrText>
      </w:r>
      <w:r w:rsidRPr="00B200F6">
        <w:rPr>
          <w:sz w:val="20"/>
          <w:szCs w:val="20"/>
        </w:rPr>
        <w:instrText>CF</w:instrText>
      </w:r>
      <w:r w:rsidRPr="00B200F6">
        <w:rPr>
          <w:sz w:val="20"/>
          <w:szCs w:val="20"/>
          <w:lang w:val="el-GR"/>
        </w:rPr>
        <w:instrText>%84%</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CF</w:instrText>
      </w:r>
      <w:r w:rsidRPr="00B200F6">
        <w:rPr>
          <w:sz w:val="20"/>
          <w:szCs w:val="20"/>
          <w:lang w:val="el-GR"/>
        </w:rPr>
        <w:instrText>%82&amp;</w:instrText>
      </w:r>
      <w:r w:rsidRPr="00B200F6">
        <w:rPr>
          <w:sz w:val="20"/>
          <w:szCs w:val="20"/>
        </w:rPr>
        <w:instrText>action</w:instrText>
      </w:r>
      <w:r w:rsidRPr="00B200F6">
        <w:rPr>
          <w:sz w:val="20"/>
          <w:szCs w:val="20"/>
          <w:lang w:val="el-GR"/>
        </w:rPr>
        <w:instrText>=</w:instrText>
      </w:r>
      <w:r w:rsidRPr="00B200F6">
        <w:rPr>
          <w:sz w:val="20"/>
          <w:szCs w:val="20"/>
        </w:rPr>
        <w:instrText>edit</w:instrText>
      </w:r>
      <w:r w:rsidRPr="00B200F6">
        <w:rPr>
          <w:sz w:val="20"/>
          <w:szCs w:val="20"/>
          <w:lang w:val="el-GR"/>
        </w:rPr>
        <w:instrText>&amp;</w:instrText>
      </w:r>
      <w:r w:rsidRPr="00B200F6">
        <w:rPr>
          <w:sz w:val="20"/>
          <w:szCs w:val="20"/>
        </w:rPr>
        <w:instrText>redlink</w:instrText>
      </w:r>
      <w:r w:rsidRPr="00B200F6">
        <w:rPr>
          <w:sz w:val="20"/>
          <w:szCs w:val="20"/>
          <w:lang w:val="el-GR"/>
        </w:rPr>
        <w:instrText>=1" \</w:instrText>
      </w:r>
      <w:r w:rsidRPr="00B200F6">
        <w:rPr>
          <w:sz w:val="20"/>
          <w:szCs w:val="20"/>
        </w:rPr>
        <w:instrText>o</w:instrText>
      </w:r>
      <w:r w:rsidRPr="00B200F6">
        <w:rPr>
          <w:sz w:val="20"/>
          <w:szCs w:val="20"/>
          <w:lang w:val="el-GR"/>
        </w:rPr>
        <w:instrText xml:space="preserve"> "Μηχανή γνεσίματος (δεν έχει γραφτεί ακόμα)" </w:instrText>
      </w:r>
      <w:r w:rsidRPr="00B200F6">
        <w:rPr>
          <w:sz w:val="20"/>
          <w:szCs w:val="20"/>
        </w:rPr>
        <w:fldChar w:fldCharType="separate"/>
      </w:r>
      <w:r w:rsidRPr="00B200F6">
        <w:rPr>
          <w:rStyle w:val="Hyperlink"/>
          <w:color w:val="auto"/>
          <w:sz w:val="20"/>
          <w:szCs w:val="20"/>
          <w:u w:val="none"/>
          <w:lang w:val="el-GR"/>
        </w:rPr>
        <w:t>μηχανές γνεσίματος</w:t>
      </w:r>
      <w:r w:rsidRPr="00B200F6">
        <w:rPr>
          <w:sz w:val="20"/>
          <w:szCs w:val="20"/>
        </w:rPr>
        <w:fldChar w:fldCharType="end"/>
      </w:r>
      <w:r w:rsidRPr="00B200F6">
        <w:rPr>
          <w:sz w:val="20"/>
          <w:szCs w:val="20"/>
          <w:lang w:val="el-GR"/>
        </w:rPr>
        <w:t xml:space="preserve">, κατέφυγαν σε εχθροπραξίες με την κυβέρνηση της Βρετανίας και τον βρετανικό στρατό, κυρίως από το 1811 </w:t>
      </w:r>
      <w:r w:rsidRPr="00B200F6">
        <w:rPr>
          <w:sz w:val="20"/>
          <w:szCs w:val="20"/>
          <w:lang w:val="el-GR"/>
        </w:rPr>
        <w:t>(</w:t>
      </w:r>
      <w:r w:rsidRPr="00B200F6">
        <w:rPr>
          <w:sz w:val="20"/>
          <w:szCs w:val="20"/>
        </w:rPr>
        <w:t>N</w:t>
      </w:r>
      <w:r w:rsidRPr="00B200F6">
        <w:rPr>
          <w:sz w:val="20"/>
          <w:szCs w:val="20"/>
          <w:lang w:val="el-GR"/>
        </w:rPr>
        <w:t xml:space="preserve">ότιγχαμ) </w:t>
      </w:r>
      <w:r w:rsidRPr="00B200F6">
        <w:rPr>
          <w:sz w:val="20"/>
          <w:szCs w:val="20"/>
          <w:lang w:val="el-GR"/>
        </w:rPr>
        <w:t>μέχρι το 1813</w:t>
      </w:r>
      <w:r w:rsidRPr="00B200F6">
        <w:rPr>
          <w:sz w:val="20"/>
          <w:szCs w:val="20"/>
          <w:lang w:val="el-GR"/>
        </w:rPr>
        <w:t xml:space="preserve"> (Γιόρκ)</w:t>
      </w:r>
      <w:r w:rsidRPr="00B200F6">
        <w:rPr>
          <w:sz w:val="20"/>
          <w:szCs w:val="20"/>
          <w:lang w:val="el-GR"/>
        </w:rPr>
        <w:t>.</w:t>
      </w:r>
      <w:r w:rsidRPr="00B200F6">
        <w:rPr>
          <w:sz w:val="20"/>
          <w:szCs w:val="20"/>
          <w:lang w:val="el-GR"/>
        </w:rPr>
        <w:t xml:space="preserve"> Ο όρος α</w:t>
      </w:r>
      <w:r w:rsidRPr="00B200F6">
        <w:rPr>
          <w:sz w:val="20"/>
          <w:szCs w:val="20"/>
          <w:lang w:val="el-GR"/>
        </w:rPr>
        <w:t xml:space="preserve">πέκτησε </w:t>
      </w:r>
      <w:r w:rsidRPr="00B200F6">
        <w:rPr>
          <w:sz w:val="20"/>
          <w:szCs w:val="20"/>
          <w:lang w:val="el-GR"/>
        </w:rPr>
        <w:t>και άλλη</w:t>
      </w:r>
      <w:r w:rsidRPr="00B200F6">
        <w:rPr>
          <w:sz w:val="20"/>
          <w:szCs w:val="20"/>
          <w:lang w:val="el-GR"/>
        </w:rPr>
        <w:t xml:space="preserve"> σημασία</w:t>
      </w:r>
      <w:r w:rsidRPr="00B200F6">
        <w:rPr>
          <w:sz w:val="20"/>
          <w:szCs w:val="20"/>
          <w:lang w:val="el-GR"/>
        </w:rPr>
        <w:t>:</w:t>
      </w:r>
      <w:r w:rsidRPr="00B200F6">
        <w:rPr>
          <w:sz w:val="20"/>
          <w:szCs w:val="20"/>
          <w:lang w:val="el-GR"/>
        </w:rPr>
        <w:t xml:space="preserve"> </w:t>
      </w:r>
      <w:r w:rsidRPr="00B200F6">
        <w:rPr>
          <w:i/>
          <w:iCs/>
          <w:sz w:val="20"/>
          <w:szCs w:val="20"/>
          <w:lang w:val="el-GR"/>
        </w:rPr>
        <w:t>Λουδίτης</w:t>
      </w:r>
      <w:r w:rsidRPr="00B200F6">
        <w:rPr>
          <w:sz w:val="20"/>
          <w:szCs w:val="20"/>
          <w:lang w:val="el-GR"/>
        </w:rPr>
        <w:t xml:space="preserve"> είναι </w:t>
      </w:r>
      <w:r w:rsidRPr="00B200F6">
        <w:rPr>
          <w:sz w:val="20"/>
          <w:szCs w:val="20"/>
          <w:lang w:val="el-GR"/>
        </w:rPr>
        <w:t>όποιος</w:t>
      </w:r>
      <w:r w:rsidRPr="00B200F6">
        <w:rPr>
          <w:sz w:val="20"/>
          <w:szCs w:val="20"/>
          <w:lang w:val="el-GR"/>
        </w:rPr>
        <w:t xml:space="preserve"> αντιτίθεται ή </w:t>
      </w:r>
      <w:r w:rsidRPr="00B200F6">
        <w:rPr>
          <w:sz w:val="20"/>
          <w:szCs w:val="20"/>
          <w:lang w:val="el-GR"/>
        </w:rPr>
        <w:t>δεν</w:t>
      </w:r>
      <w:r w:rsidRPr="00B200F6">
        <w:rPr>
          <w:sz w:val="20"/>
          <w:szCs w:val="20"/>
          <w:lang w:val="el-GR"/>
        </w:rPr>
        <w:t xml:space="preserve"> υιοθετ</w:t>
      </w:r>
      <w:r w:rsidRPr="00B200F6">
        <w:rPr>
          <w:sz w:val="20"/>
          <w:szCs w:val="20"/>
          <w:lang w:val="el-GR"/>
        </w:rPr>
        <w:t>εί στον</w:t>
      </w:r>
      <w:r w:rsidRPr="00B200F6">
        <w:rPr>
          <w:sz w:val="20"/>
          <w:szCs w:val="20"/>
          <w:lang w:val="el-GR"/>
        </w:rPr>
        <w:t xml:space="preserve"> τρόπο ζωής του την εκβιομηχάνιση, τους αυτοματισμούς, τους ηλεκτρονικούς υπολογιστές ή γενικότερα νέες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wiki</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w:instrText>
      </w:r>
      <w:r w:rsidRPr="00B200F6">
        <w:rPr>
          <w:sz w:val="20"/>
          <w:szCs w:val="20"/>
          <w:lang w:val="el-GR"/>
        </w:rPr>
        <w:instrText>4%</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CF</w:instrText>
      </w:r>
      <w:r w:rsidRPr="00B200F6">
        <w:rPr>
          <w:sz w:val="20"/>
          <w:szCs w:val="20"/>
          <w:lang w:val="el-GR"/>
        </w:rPr>
        <w:instrText>%87%</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BB</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3%</w:instrText>
      </w:r>
      <w:r w:rsidRPr="00B200F6">
        <w:rPr>
          <w:sz w:val="20"/>
          <w:szCs w:val="20"/>
        </w:rPr>
        <w:instrText>CE</w:instrText>
      </w:r>
      <w:r w:rsidRPr="00B200F6">
        <w:rPr>
          <w:sz w:val="20"/>
          <w:szCs w:val="20"/>
          <w:lang w:val="el-GR"/>
        </w:rPr>
        <w:instrText>%</w:instrText>
      </w:r>
      <w:r w:rsidRPr="00B200F6">
        <w:rPr>
          <w:sz w:val="20"/>
          <w:szCs w:val="20"/>
        </w:rPr>
        <w:instrText>AF</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1" \</w:instrText>
      </w:r>
      <w:r w:rsidRPr="00B200F6">
        <w:rPr>
          <w:sz w:val="20"/>
          <w:szCs w:val="20"/>
        </w:rPr>
        <w:instrText>o</w:instrText>
      </w:r>
      <w:r w:rsidRPr="00B200F6">
        <w:rPr>
          <w:sz w:val="20"/>
          <w:szCs w:val="20"/>
          <w:lang w:val="el-GR"/>
        </w:rPr>
        <w:instrText xml:space="preserve"> "Τεχνολογία" </w:instrText>
      </w:r>
      <w:r w:rsidRPr="00B200F6">
        <w:rPr>
          <w:sz w:val="20"/>
          <w:szCs w:val="20"/>
        </w:rPr>
        <w:fldChar w:fldCharType="separate"/>
      </w:r>
      <w:r w:rsidRPr="00B200F6">
        <w:rPr>
          <w:rStyle w:val="Hyperlink"/>
          <w:color w:val="auto"/>
          <w:sz w:val="20"/>
          <w:szCs w:val="20"/>
          <w:u w:val="none"/>
          <w:lang w:val="el-GR"/>
        </w:rPr>
        <w:t>τεχνολογίες</w:t>
      </w:r>
      <w:r w:rsidRPr="00B200F6">
        <w:rPr>
          <w:sz w:val="20"/>
          <w:szCs w:val="20"/>
        </w:rPr>
        <w:fldChar w:fldCharType="end"/>
      </w:r>
      <w:r w:rsidRPr="00B200F6">
        <w:rPr>
          <w:sz w:val="20"/>
          <w:szCs w:val="20"/>
          <w:lang w:val="el-GR"/>
        </w:rPr>
        <w:t>.</w:t>
      </w:r>
      <w:r w:rsidRPr="00B200F6">
        <w:rPr>
          <w:sz w:val="20"/>
          <w:szCs w:val="20"/>
          <w:lang w:val="el-GR"/>
        </w:rPr>
        <w:t xml:space="preserve"> </w:t>
      </w:r>
      <w:r w:rsidRPr="00B200F6">
        <w:rPr>
          <w:sz w:val="20"/>
          <w:szCs w:val="20"/>
          <w:lang w:val="el-GR"/>
        </w:rPr>
        <w:t xml:space="preserve">Σύγχρονης μορφής Λουδίτες είναι αυτοί που αντιτίθενται ακόμα και με μερικές μορφές της τεχνολογίας, όπως το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wiki</w:instrText>
      </w:r>
      <w:r w:rsidRPr="00B200F6">
        <w:rPr>
          <w:sz w:val="20"/>
          <w:szCs w:val="20"/>
          <w:lang w:val="el-GR"/>
        </w:rPr>
        <w:instrText>/%</w:instrText>
      </w:r>
      <w:r w:rsidRPr="00B200F6">
        <w:rPr>
          <w:sz w:val="20"/>
          <w:szCs w:val="20"/>
        </w:rPr>
        <w:instrText>CE</w:instrText>
      </w:r>
      <w:r w:rsidRPr="00B200F6">
        <w:rPr>
          <w:sz w:val="20"/>
          <w:szCs w:val="20"/>
          <w:lang w:val="el-GR"/>
        </w:rPr>
        <w:instrText>%8</w:instrText>
      </w:r>
      <w:r w:rsidRPr="00B200F6">
        <w:rPr>
          <w:sz w:val="20"/>
          <w:szCs w:val="20"/>
        </w:rPr>
        <w:instrText>A</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CF</w:instrText>
      </w:r>
      <w:r w:rsidRPr="00B200F6">
        <w:rPr>
          <w:sz w:val="20"/>
          <w:szCs w:val="20"/>
          <w:lang w:val="el-GR"/>
        </w:rPr>
        <w:instrText>%84%</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CF</w:instrText>
      </w:r>
      <w:r w:rsidRPr="00B200F6">
        <w:rPr>
          <w:sz w:val="20"/>
          <w:szCs w:val="20"/>
          <w:lang w:val="el-GR"/>
        </w:rPr>
        <w:instrText>%81%</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CF</w:instrText>
      </w:r>
      <w:r w:rsidRPr="00B200F6">
        <w:rPr>
          <w:sz w:val="20"/>
          <w:szCs w:val="20"/>
          <w:lang w:val="el-GR"/>
        </w:rPr>
        <w:instrText>%84" \</w:instrText>
      </w:r>
      <w:r w:rsidRPr="00B200F6">
        <w:rPr>
          <w:sz w:val="20"/>
          <w:szCs w:val="20"/>
        </w:rPr>
        <w:instrText>o</w:instrText>
      </w:r>
      <w:r w:rsidRPr="00B200F6">
        <w:rPr>
          <w:sz w:val="20"/>
          <w:szCs w:val="20"/>
          <w:lang w:val="el-GR"/>
        </w:rPr>
        <w:instrText xml:space="preserve"> "Ίντερνετ" </w:instrText>
      </w:r>
      <w:r w:rsidRPr="00B200F6">
        <w:rPr>
          <w:sz w:val="20"/>
          <w:szCs w:val="20"/>
        </w:rPr>
        <w:fldChar w:fldCharType="separate"/>
      </w:r>
      <w:r w:rsidRPr="00B200F6">
        <w:rPr>
          <w:rStyle w:val="Hyperlink"/>
          <w:color w:val="auto"/>
          <w:sz w:val="20"/>
          <w:szCs w:val="20"/>
          <w:u w:val="none"/>
          <w:lang w:val="el-GR"/>
        </w:rPr>
        <w:t>Ίντερνετ</w:t>
      </w:r>
      <w:r w:rsidRPr="00B200F6">
        <w:rPr>
          <w:sz w:val="20"/>
          <w:szCs w:val="20"/>
        </w:rPr>
        <w:fldChar w:fldCharType="end"/>
      </w:r>
      <w:r w:rsidRPr="00B200F6">
        <w:rPr>
          <w:sz w:val="20"/>
          <w:szCs w:val="20"/>
          <w:lang w:val="el-GR"/>
        </w:rPr>
        <w:t xml:space="preserve"> ή το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wiki</w:instrText>
      </w:r>
      <w:r w:rsidRPr="00B200F6">
        <w:rPr>
          <w:sz w:val="20"/>
          <w:szCs w:val="20"/>
          <w:lang w:val="el-GR"/>
        </w:rPr>
        <w:instrText>/%</w:instrText>
      </w:r>
      <w:r w:rsidRPr="00B200F6">
        <w:rPr>
          <w:sz w:val="20"/>
          <w:szCs w:val="20"/>
        </w:rPr>
        <w:instrText>CE</w:instrText>
      </w:r>
      <w:r w:rsidRPr="00B200F6">
        <w:rPr>
          <w:sz w:val="20"/>
          <w:szCs w:val="20"/>
          <w:lang w:val="el-GR"/>
        </w:rPr>
        <w:instrText>%9</w:instrText>
      </w:r>
      <w:r w:rsidRPr="00B200F6">
        <w:rPr>
          <w:sz w:val="20"/>
          <w:szCs w:val="20"/>
        </w:rPr>
        <w:instrText>A</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9%</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w:instrText>
      </w:r>
      <w:r w:rsidRPr="00B200F6">
        <w:rPr>
          <w:sz w:val="20"/>
          <w:szCs w:val="20"/>
        </w:rPr>
        <w:instrText>CF</w:instrText>
      </w:r>
      <w:r w:rsidRPr="00B200F6">
        <w:rPr>
          <w:sz w:val="20"/>
          <w:szCs w:val="20"/>
          <w:lang w:val="el-GR"/>
        </w:rPr>
        <w:instrText>%84%</w:instrText>
      </w:r>
      <w:r w:rsidRPr="00B200F6">
        <w:rPr>
          <w:sz w:val="20"/>
          <w:szCs w:val="20"/>
        </w:rPr>
        <w:instrText>CF</w:instrText>
      </w:r>
      <w:r w:rsidRPr="00B200F6">
        <w:rPr>
          <w:sz w:val="20"/>
          <w:szCs w:val="20"/>
          <w:lang w:val="el-GR"/>
        </w:rPr>
        <w:instrText>%8</w:instrText>
      </w:r>
      <w:r w:rsidRPr="00B200F6">
        <w:rPr>
          <w:sz w:val="20"/>
          <w:szCs w:val="20"/>
        </w:rPr>
        <w:instrText>C</w:instrText>
      </w:r>
      <w:r w:rsidRPr="00B200F6">
        <w:rPr>
          <w:sz w:val="20"/>
          <w:szCs w:val="20"/>
          <w:lang w:val="el-GR"/>
        </w:rPr>
        <w:instrText>_%</w:instrText>
      </w:r>
      <w:r w:rsidRPr="00B200F6">
        <w:rPr>
          <w:sz w:val="20"/>
          <w:szCs w:val="20"/>
        </w:rPr>
        <w:instrText>CF</w:instrText>
      </w:r>
      <w:r w:rsidRPr="00B200F6">
        <w:rPr>
          <w:sz w:val="20"/>
          <w:szCs w:val="20"/>
          <w:lang w:val="el-GR"/>
        </w:rPr>
        <w:instrText>%84%</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7%</w:instrText>
      </w:r>
      <w:r w:rsidRPr="00B200F6">
        <w:rPr>
          <w:sz w:val="20"/>
          <w:szCs w:val="20"/>
        </w:rPr>
        <w:instrText>CE</w:instrText>
      </w:r>
      <w:r w:rsidRPr="00B200F6">
        <w:rPr>
          <w:sz w:val="20"/>
          <w:szCs w:val="20"/>
          <w:lang w:val="el-GR"/>
        </w:rPr>
        <w:instrText>%</w:instrText>
      </w:r>
      <w:r w:rsidRPr="00B200F6">
        <w:rPr>
          <w:sz w:val="20"/>
          <w:szCs w:val="20"/>
        </w:rPr>
        <w:instrText>BB</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AD</w:instrText>
      </w:r>
      <w:r w:rsidRPr="00B200F6">
        <w:rPr>
          <w:sz w:val="20"/>
          <w:szCs w:val="20"/>
          <w:lang w:val="el-GR"/>
        </w:rPr>
        <w:instrText>%</w:instrText>
      </w:r>
      <w:r w:rsidRPr="00B200F6">
        <w:rPr>
          <w:sz w:val="20"/>
          <w:szCs w:val="20"/>
        </w:rPr>
        <w:instrText>CF</w:instrText>
      </w:r>
      <w:r w:rsidRPr="00B200F6">
        <w:rPr>
          <w:sz w:val="20"/>
          <w:szCs w:val="20"/>
          <w:lang w:val="el-GR"/>
        </w:rPr>
        <w:instrText>%86%</w:instrText>
      </w:r>
      <w:r w:rsidRPr="00B200F6">
        <w:rPr>
          <w:sz w:val="20"/>
          <w:szCs w:val="20"/>
        </w:rPr>
        <w:instrText>CF</w:instrText>
      </w:r>
      <w:r w:rsidRPr="00B200F6">
        <w:rPr>
          <w:sz w:val="20"/>
          <w:szCs w:val="20"/>
          <w:lang w:val="el-GR"/>
        </w:rPr>
        <w:instrText>%89%</w:instrText>
      </w:r>
      <w:r w:rsidRPr="00B200F6">
        <w:rPr>
          <w:sz w:val="20"/>
          <w:szCs w:val="20"/>
        </w:rPr>
        <w:instrText>CE</w:instrText>
      </w:r>
      <w:r w:rsidRPr="00B200F6">
        <w:rPr>
          <w:sz w:val="20"/>
          <w:szCs w:val="20"/>
          <w:lang w:val="el-GR"/>
        </w:rPr>
        <w:instrText>%</w:instrText>
      </w:r>
      <w:r w:rsidRPr="00B200F6">
        <w:rPr>
          <w:sz w:val="20"/>
          <w:szCs w:val="20"/>
        </w:rPr>
        <w:instrText>BD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 \</w:instrText>
      </w:r>
      <w:r w:rsidRPr="00B200F6">
        <w:rPr>
          <w:sz w:val="20"/>
          <w:szCs w:val="20"/>
        </w:rPr>
        <w:instrText>o</w:instrText>
      </w:r>
      <w:r w:rsidRPr="00B200F6">
        <w:rPr>
          <w:sz w:val="20"/>
          <w:szCs w:val="20"/>
          <w:lang w:val="el-GR"/>
        </w:rPr>
        <w:instrText xml:space="preserve"> "Κινητό τηλέφωνο" </w:instrText>
      </w:r>
      <w:r w:rsidRPr="00B200F6">
        <w:rPr>
          <w:sz w:val="20"/>
          <w:szCs w:val="20"/>
        </w:rPr>
        <w:fldChar w:fldCharType="separate"/>
      </w:r>
      <w:r w:rsidRPr="00B200F6">
        <w:rPr>
          <w:rStyle w:val="Hyperlink"/>
          <w:color w:val="auto"/>
          <w:sz w:val="20"/>
          <w:szCs w:val="20"/>
          <w:u w:val="none"/>
          <w:lang w:val="el-GR"/>
        </w:rPr>
        <w:t>κινητό τηλέφωνο</w:t>
      </w:r>
      <w:r w:rsidRPr="00B200F6">
        <w:rPr>
          <w:sz w:val="20"/>
          <w:szCs w:val="20"/>
        </w:rPr>
        <w:fldChar w:fldCharType="end"/>
      </w:r>
      <w:r w:rsidRPr="00B200F6">
        <w:rPr>
          <w:sz w:val="20"/>
          <w:szCs w:val="20"/>
          <w:lang w:val="el-GR"/>
        </w:rPr>
        <w:t>. Σήμερα</w:t>
      </w:r>
      <w:r w:rsidRPr="00B200F6">
        <w:rPr>
          <w:sz w:val="20"/>
          <w:szCs w:val="20"/>
          <w:lang w:val="el-GR"/>
        </w:rPr>
        <w:t xml:space="preserve"> έχει δημιουργηθεί το σύγχρονο φιλοσοφικό ρεύμα του </w:t>
      </w:r>
      <w:r w:rsidRPr="00B200F6">
        <w:rPr>
          <w:sz w:val="20"/>
          <w:szCs w:val="20"/>
        </w:rPr>
        <w:fldChar w:fldCharType="begin"/>
      </w:r>
      <w:r w:rsidRPr="00B200F6">
        <w:rPr>
          <w:sz w:val="20"/>
          <w:szCs w:val="20"/>
          <w:lang w:val="el-GR"/>
        </w:rPr>
        <w:instrText xml:space="preserve"> </w:instrText>
      </w:r>
      <w:r w:rsidRPr="00B200F6">
        <w:rPr>
          <w:sz w:val="20"/>
          <w:szCs w:val="20"/>
        </w:rPr>
        <w:instrText>HYPERLINK</w:instrText>
      </w:r>
      <w:r w:rsidRPr="00B200F6">
        <w:rPr>
          <w:sz w:val="20"/>
          <w:szCs w:val="20"/>
          <w:lang w:val="el-GR"/>
        </w:rPr>
        <w:instrText xml:space="preserve"> "</w:instrText>
      </w:r>
      <w:r w:rsidRPr="00B200F6">
        <w:rPr>
          <w:sz w:val="20"/>
          <w:szCs w:val="20"/>
        </w:rPr>
        <w:instrText>https</w:instrText>
      </w:r>
      <w:r w:rsidRPr="00B200F6">
        <w:rPr>
          <w:sz w:val="20"/>
          <w:szCs w:val="20"/>
          <w:lang w:val="el-GR"/>
        </w:rPr>
        <w:instrText>://</w:instrText>
      </w:r>
      <w:r w:rsidRPr="00B200F6">
        <w:rPr>
          <w:sz w:val="20"/>
          <w:szCs w:val="20"/>
        </w:rPr>
        <w:instrText>el</w:instrText>
      </w:r>
      <w:r w:rsidRPr="00B200F6">
        <w:rPr>
          <w:sz w:val="20"/>
          <w:szCs w:val="20"/>
          <w:lang w:val="el-GR"/>
        </w:rPr>
        <w:instrText>.</w:instrText>
      </w:r>
      <w:r w:rsidRPr="00B200F6">
        <w:rPr>
          <w:sz w:val="20"/>
          <w:szCs w:val="20"/>
        </w:rPr>
        <w:instrText>wikipedia</w:instrText>
      </w:r>
      <w:r w:rsidRPr="00B200F6">
        <w:rPr>
          <w:sz w:val="20"/>
          <w:szCs w:val="20"/>
          <w:lang w:val="el-GR"/>
        </w:rPr>
        <w:instrText>.</w:instrText>
      </w:r>
      <w:r w:rsidRPr="00B200F6">
        <w:rPr>
          <w:sz w:val="20"/>
          <w:szCs w:val="20"/>
        </w:rPr>
        <w:instrText>org</w:instrText>
      </w:r>
      <w:r w:rsidRPr="00B200F6">
        <w:rPr>
          <w:sz w:val="20"/>
          <w:szCs w:val="20"/>
          <w:lang w:val="el-GR"/>
        </w:rPr>
        <w:instrText>/</w:instrText>
      </w:r>
      <w:r w:rsidRPr="00B200F6">
        <w:rPr>
          <w:sz w:val="20"/>
          <w:szCs w:val="20"/>
        </w:rPr>
        <w:instrText>wiki</w:instrText>
      </w:r>
      <w:r w:rsidRPr="00B200F6">
        <w:rPr>
          <w:sz w:val="20"/>
          <w:szCs w:val="20"/>
          <w:lang w:val="el-GR"/>
        </w:rPr>
        <w:instrText>/%</w:instrText>
      </w:r>
      <w:r w:rsidRPr="00B200F6">
        <w:rPr>
          <w:sz w:val="20"/>
          <w:szCs w:val="20"/>
        </w:rPr>
        <w:instrText>CE</w:instrText>
      </w:r>
      <w:r w:rsidRPr="00B200F6">
        <w:rPr>
          <w:sz w:val="20"/>
          <w:szCs w:val="20"/>
          <w:lang w:val="el-GR"/>
        </w:rPr>
        <w:instrText>%9</w:instrText>
      </w:r>
      <w:r w:rsidRPr="00B200F6">
        <w:rPr>
          <w:sz w:val="20"/>
          <w:szCs w:val="20"/>
        </w:rPr>
        <w:instrText>D</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5%</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CE</w:instrText>
      </w:r>
      <w:r w:rsidRPr="00B200F6">
        <w:rPr>
          <w:sz w:val="20"/>
          <w:szCs w:val="20"/>
          <w:lang w:val="el-GR"/>
        </w:rPr>
        <w:instrText>%9</w:instrText>
      </w:r>
      <w:r w:rsidRPr="00B200F6">
        <w:rPr>
          <w:sz w:val="20"/>
          <w:szCs w:val="20"/>
        </w:rPr>
        <w:instrText>B</w:instrText>
      </w:r>
      <w:r w:rsidRPr="00B200F6">
        <w:rPr>
          <w:sz w:val="20"/>
          <w:szCs w:val="20"/>
          <w:lang w:val="el-GR"/>
        </w:rPr>
        <w:instrText>%</w:instrText>
      </w:r>
      <w:r w:rsidRPr="00B200F6">
        <w:rPr>
          <w:sz w:val="20"/>
          <w:szCs w:val="20"/>
        </w:rPr>
        <w:instrText>CE</w:instrText>
      </w:r>
      <w:r w:rsidRPr="00B200F6">
        <w:rPr>
          <w:sz w:val="20"/>
          <w:szCs w:val="20"/>
          <w:lang w:val="el-GR"/>
        </w:rPr>
        <w:instrText>%</w:instrText>
      </w:r>
      <w:r w:rsidRPr="00B200F6">
        <w:rPr>
          <w:sz w:val="20"/>
          <w:szCs w:val="20"/>
        </w:rPr>
        <w:instrText>BF</w:instrText>
      </w:r>
      <w:r w:rsidRPr="00B200F6">
        <w:rPr>
          <w:sz w:val="20"/>
          <w:szCs w:val="20"/>
          <w:lang w:val="el-GR"/>
        </w:rPr>
        <w:instrText>%</w:instrText>
      </w:r>
      <w:r w:rsidRPr="00B200F6">
        <w:rPr>
          <w:sz w:val="20"/>
          <w:szCs w:val="20"/>
        </w:rPr>
        <w:instrText>CF</w:instrText>
      </w:r>
      <w:r w:rsidRPr="00B200F6">
        <w:rPr>
          <w:sz w:val="20"/>
          <w:szCs w:val="20"/>
          <w:lang w:val="el-GR"/>
        </w:rPr>
        <w:instrText>%85%</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4%</w:instrText>
      </w:r>
      <w:r w:rsidRPr="00B200F6">
        <w:rPr>
          <w:sz w:val="20"/>
          <w:szCs w:val="20"/>
        </w:rPr>
        <w:instrText>CE</w:instrText>
      </w:r>
      <w:r w:rsidRPr="00B200F6">
        <w:rPr>
          <w:sz w:val="20"/>
          <w:szCs w:val="20"/>
          <w:lang w:val="el-GR"/>
        </w:rPr>
        <w:instrText>%</w:instrText>
      </w:r>
      <w:r w:rsidRPr="00B200F6">
        <w:rPr>
          <w:sz w:val="20"/>
          <w:szCs w:val="20"/>
        </w:rPr>
        <w:instrText>B</w:instrText>
      </w:r>
      <w:r w:rsidRPr="00B200F6">
        <w:rPr>
          <w:sz w:val="20"/>
          <w:szCs w:val="20"/>
          <w:lang w:val="el-GR"/>
        </w:rPr>
        <w:instrText>9%</w:instrText>
      </w:r>
      <w:r w:rsidRPr="00B200F6">
        <w:rPr>
          <w:sz w:val="20"/>
          <w:szCs w:val="20"/>
        </w:rPr>
        <w:instrText>CF</w:instrText>
      </w:r>
      <w:r w:rsidRPr="00B200F6">
        <w:rPr>
          <w:sz w:val="20"/>
          <w:szCs w:val="20"/>
          <w:lang w:val="el-GR"/>
        </w:rPr>
        <w:instrText>%83%</w:instrText>
      </w:r>
      <w:r w:rsidRPr="00B200F6">
        <w:rPr>
          <w:sz w:val="20"/>
          <w:szCs w:val="20"/>
        </w:rPr>
        <w:instrText>CE</w:instrText>
      </w:r>
      <w:r w:rsidRPr="00B200F6">
        <w:rPr>
          <w:sz w:val="20"/>
          <w:szCs w:val="20"/>
          <w:lang w:val="el-GR"/>
        </w:rPr>
        <w:instrText>%</w:instrText>
      </w:r>
      <w:r w:rsidRPr="00B200F6">
        <w:rPr>
          <w:sz w:val="20"/>
          <w:szCs w:val="20"/>
        </w:rPr>
        <w:instrText>BC</w:instrText>
      </w:r>
      <w:r w:rsidRPr="00B200F6">
        <w:rPr>
          <w:sz w:val="20"/>
          <w:szCs w:val="20"/>
          <w:lang w:val="el-GR"/>
        </w:rPr>
        <w:instrText>%</w:instrText>
      </w:r>
      <w:r w:rsidRPr="00B200F6">
        <w:rPr>
          <w:sz w:val="20"/>
          <w:szCs w:val="20"/>
        </w:rPr>
        <w:instrText>CF</w:instrText>
      </w:r>
      <w:r w:rsidRPr="00B200F6">
        <w:rPr>
          <w:sz w:val="20"/>
          <w:szCs w:val="20"/>
          <w:lang w:val="el-GR"/>
        </w:rPr>
        <w:instrText>%8</w:instrText>
      </w:r>
      <w:r w:rsidRPr="00B200F6">
        <w:rPr>
          <w:sz w:val="20"/>
          <w:szCs w:val="20"/>
        </w:rPr>
        <w:instrText>C</w:instrText>
      </w:r>
      <w:r w:rsidRPr="00B200F6">
        <w:rPr>
          <w:sz w:val="20"/>
          <w:szCs w:val="20"/>
          <w:lang w:val="el-GR"/>
        </w:rPr>
        <w:instrText>%</w:instrText>
      </w:r>
      <w:r w:rsidRPr="00B200F6">
        <w:rPr>
          <w:sz w:val="20"/>
          <w:szCs w:val="20"/>
        </w:rPr>
        <w:instrText>CF</w:instrText>
      </w:r>
      <w:r w:rsidRPr="00B200F6">
        <w:rPr>
          <w:sz w:val="20"/>
          <w:szCs w:val="20"/>
          <w:lang w:val="el-GR"/>
        </w:rPr>
        <w:instrText>%82" \</w:instrText>
      </w:r>
      <w:r w:rsidRPr="00B200F6">
        <w:rPr>
          <w:sz w:val="20"/>
          <w:szCs w:val="20"/>
        </w:rPr>
        <w:instrText>o</w:instrText>
      </w:r>
      <w:r w:rsidRPr="00B200F6">
        <w:rPr>
          <w:sz w:val="20"/>
          <w:szCs w:val="20"/>
          <w:lang w:val="el-GR"/>
        </w:rPr>
        <w:instrText xml:space="preserve"> "Νεο-Λουδισμός" </w:instrText>
      </w:r>
      <w:r w:rsidRPr="00B200F6">
        <w:rPr>
          <w:sz w:val="20"/>
          <w:szCs w:val="20"/>
        </w:rPr>
        <w:fldChar w:fldCharType="separate"/>
      </w:r>
      <w:r w:rsidRPr="00B200F6">
        <w:rPr>
          <w:rStyle w:val="Hyperlink"/>
          <w:color w:val="auto"/>
          <w:sz w:val="20"/>
          <w:szCs w:val="20"/>
          <w:u w:val="none"/>
          <w:lang w:val="el-GR"/>
        </w:rPr>
        <w:t>νεο-λουδισμού</w:t>
      </w:r>
      <w:r w:rsidRPr="00B200F6">
        <w:rPr>
          <w:sz w:val="20"/>
          <w:szCs w:val="20"/>
        </w:rPr>
        <w:fldChar w:fldCharType="end"/>
      </w:r>
      <w:r w:rsidRPr="00B200F6">
        <w:rPr>
          <w:sz w:val="20"/>
          <w:szCs w:val="20"/>
          <w:lang w:val="el-GR"/>
        </w:rPr>
        <w:t xml:space="preserve">, το οποίο είναι αντίθετο σε πολλές σύγχρονες τεχνολογίες, κυρίως σε σχέση με υπολογιστές και </w:t>
      </w:r>
      <w:r w:rsidR="006115B3" w:rsidRPr="00B200F6">
        <w:rPr>
          <w:sz w:val="20"/>
          <w:szCs w:val="20"/>
          <w:lang w:val="el-GR"/>
        </w:rPr>
        <w:t>τ</w:t>
      </w:r>
      <w:r w:rsidRPr="00B200F6">
        <w:rPr>
          <w:sz w:val="20"/>
          <w:szCs w:val="20"/>
          <w:lang w:val="el-GR"/>
        </w:rPr>
        <w:t xml:space="preserve">ον </w:t>
      </w:r>
      <w:hyperlink r:id="rId1" w:tooltip="Καταναλωτισμός" w:history="1">
        <w:r w:rsidRPr="00B200F6">
          <w:rPr>
            <w:rStyle w:val="Hyperlink"/>
            <w:color w:val="auto"/>
            <w:sz w:val="20"/>
            <w:szCs w:val="20"/>
            <w:u w:val="none"/>
            <w:lang w:val="el-GR"/>
          </w:rPr>
          <w:t>καταναλωτισμό</w:t>
        </w:r>
      </w:hyperlink>
      <w:r w:rsidRPr="00B200F6">
        <w:rPr>
          <w:sz w:val="20"/>
          <w:szCs w:val="20"/>
          <w:lang w:val="el-GR"/>
        </w:rPr>
        <w:t xml:space="preserve"> γενικότερα</w:t>
      </w:r>
      <w:r w:rsidRPr="00B200F6">
        <w:rPr>
          <w:sz w:val="20"/>
          <w:szCs w:val="20"/>
          <w:lang w:val="el-GR"/>
        </w:rPr>
        <w:t xml:space="preserve"> (</w:t>
      </w:r>
      <w:r w:rsidRPr="00B200F6">
        <w:rPr>
          <w:sz w:val="20"/>
          <w:szCs w:val="20"/>
        </w:rPr>
        <w:t>Wikipedia</w:t>
      </w:r>
      <w:r w:rsidRPr="00B200F6">
        <w:rPr>
          <w:sz w:val="20"/>
          <w:szCs w:val="20"/>
          <w:lang w:val="el-GR"/>
        </w:rPr>
        <w:t>)</w:t>
      </w:r>
    </w:p>
    <w:p w:rsidR="00334C97" w:rsidRPr="00334C97" w:rsidRDefault="00334C97">
      <w:pPr>
        <w:pStyle w:val="FootnoteText"/>
        <w:rPr>
          <w:lang w:val="el-GR"/>
        </w:rPr>
      </w:pPr>
    </w:p>
  </w:footnote>
  <w:footnote w:id="3">
    <w:p w:rsidR="00B200F6" w:rsidRPr="00641536" w:rsidRDefault="00B200F6">
      <w:pPr>
        <w:pStyle w:val="FootnoteText"/>
        <w:rPr>
          <w:lang w:val="el-GR"/>
        </w:rPr>
      </w:pPr>
      <w:r>
        <w:rPr>
          <w:rStyle w:val="FootnoteReference"/>
        </w:rPr>
        <w:footnoteRef/>
      </w:r>
      <w:r w:rsidRPr="00641536">
        <w:rPr>
          <w:lang w:val="el-GR"/>
        </w:rPr>
        <w:t xml:space="preserve"> </w:t>
      </w:r>
      <w:r w:rsidR="00641536" w:rsidRPr="00641536">
        <w:rPr>
          <w:lang w:val="el-GR"/>
        </w:rPr>
        <w:t>ακούσια εκσπερμάτωση κατά την ώρα του ύπνου που δεν οφείλεται σε παθολογικούς λόγους</w:t>
      </w:r>
      <w:r w:rsidR="005B06A2">
        <w:rPr>
          <w:lang w:val="el-GR"/>
        </w:rPr>
        <w:t>. Α</w:t>
      </w:r>
      <w:proofErr w:type="spellStart"/>
      <w:r w:rsidR="005B06A2">
        <w:t>ρχ</w:t>
      </w:r>
      <w:proofErr w:type="spellEnd"/>
      <w:r w:rsidR="005B06A2">
        <w:t xml:space="preserve">. </w:t>
      </w:r>
      <w:proofErr w:type="spellStart"/>
      <w:r w:rsidR="005B06A2">
        <w:t>σημ</w:t>
      </w:r>
      <w:proofErr w:type="spellEnd"/>
      <w:r w:rsidR="005B06A2">
        <w:t>.: `παρα</w:t>
      </w:r>
      <w:proofErr w:type="spellStart"/>
      <w:r w:rsidR="005B06A2">
        <w:t>ίσθηση</w:t>
      </w:r>
      <w:proofErr w:type="spellEnd"/>
      <w:r w:rsidR="005B06A2">
        <w:t>΄</w:t>
      </w:r>
      <w:r w:rsidR="00641536">
        <w:rPr>
          <w:lang w:val="el-GR"/>
        </w:rPr>
        <w:t xml:space="preserve"> (Λεξικό Τριανταφυλλίδη)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95"/>
    <w:rsid w:val="00003C95"/>
    <w:rsid w:val="00133AE0"/>
    <w:rsid w:val="001F75C2"/>
    <w:rsid w:val="00264342"/>
    <w:rsid w:val="0029770F"/>
    <w:rsid w:val="002C193E"/>
    <w:rsid w:val="003321B8"/>
    <w:rsid w:val="00334C97"/>
    <w:rsid w:val="003B622B"/>
    <w:rsid w:val="004A01F2"/>
    <w:rsid w:val="00504BB9"/>
    <w:rsid w:val="0058573A"/>
    <w:rsid w:val="005B06A2"/>
    <w:rsid w:val="005D24EB"/>
    <w:rsid w:val="006115B3"/>
    <w:rsid w:val="00641536"/>
    <w:rsid w:val="00644F67"/>
    <w:rsid w:val="00656896"/>
    <w:rsid w:val="006E67FC"/>
    <w:rsid w:val="00717783"/>
    <w:rsid w:val="00775C42"/>
    <w:rsid w:val="008C01BB"/>
    <w:rsid w:val="00B200F6"/>
    <w:rsid w:val="00D15206"/>
    <w:rsid w:val="00D5337F"/>
    <w:rsid w:val="00E2470E"/>
    <w:rsid w:val="00F2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2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622B"/>
    <w:rPr>
      <w:color w:val="0000FF"/>
      <w:u w:val="single"/>
    </w:rPr>
  </w:style>
  <w:style w:type="paragraph" w:styleId="NormalWeb">
    <w:name w:val="Normal (Web)"/>
    <w:basedOn w:val="Normal"/>
    <w:uiPriority w:val="99"/>
    <w:semiHidden/>
    <w:unhideWhenUsed/>
    <w:rsid w:val="003B6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time">
    <w:name w:val="post-datetime"/>
    <w:basedOn w:val="DefaultParagraphFont"/>
    <w:rsid w:val="003B622B"/>
  </w:style>
  <w:style w:type="paragraph" w:styleId="FootnoteText">
    <w:name w:val="footnote text"/>
    <w:basedOn w:val="Normal"/>
    <w:link w:val="FootnoteTextChar"/>
    <w:uiPriority w:val="99"/>
    <w:semiHidden/>
    <w:unhideWhenUsed/>
    <w:rsid w:val="00334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97"/>
    <w:rPr>
      <w:sz w:val="20"/>
      <w:szCs w:val="20"/>
    </w:rPr>
  </w:style>
  <w:style w:type="character" w:styleId="FootnoteReference">
    <w:name w:val="footnote reference"/>
    <w:basedOn w:val="DefaultParagraphFont"/>
    <w:uiPriority w:val="99"/>
    <w:semiHidden/>
    <w:unhideWhenUsed/>
    <w:rsid w:val="00334C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2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622B"/>
    <w:rPr>
      <w:color w:val="0000FF"/>
      <w:u w:val="single"/>
    </w:rPr>
  </w:style>
  <w:style w:type="paragraph" w:styleId="NormalWeb">
    <w:name w:val="Normal (Web)"/>
    <w:basedOn w:val="Normal"/>
    <w:uiPriority w:val="99"/>
    <w:semiHidden/>
    <w:unhideWhenUsed/>
    <w:rsid w:val="003B6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time">
    <w:name w:val="post-datetime"/>
    <w:basedOn w:val="DefaultParagraphFont"/>
    <w:rsid w:val="003B622B"/>
  </w:style>
  <w:style w:type="paragraph" w:styleId="FootnoteText">
    <w:name w:val="footnote text"/>
    <w:basedOn w:val="Normal"/>
    <w:link w:val="FootnoteTextChar"/>
    <w:uiPriority w:val="99"/>
    <w:semiHidden/>
    <w:unhideWhenUsed/>
    <w:rsid w:val="00334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97"/>
    <w:rPr>
      <w:sz w:val="20"/>
      <w:szCs w:val="20"/>
    </w:rPr>
  </w:style>
  <w:style w:type="character" w:styleId="FootnoteReference">
    <w:name w:val="footnote reference"/>
    <w:basedOn w:val="DefaultParagraphFont"/>
    <w:uiPriority w:val="99"/>
    <w:semiHidden/>
    <w:unhideWhenUsed/>
    <w:rsid w:val="00334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9162">
      <w:bodyDiv w:val="1"/>
      <w:marLeft w:val="0"/>
      <w:marRight w:val="0"/>
      <w:marTop w:val="0"/>
      <w:marBottom w:val="0"/>
      <w:divBdr>
        <w:top w:val="none" w:sz="0" w:space="0" w:color="auto"/>
        <w:left w:val="none" w:sz="0" w:space="0" w:color="auto"/>
        <w:bottom w:val="none" w:sz="0" w:space="0" w:color="auto"/>
        <w:right w:val="none" w:sz="0" w:space="0" w:color="auto"/>
      </w:divBdr>
      <w:divsChild>
        <w:div w:id="1422264727">
          <w:marLeft w:val="0"/>
          <w:marRight w:val="0"/>
          <w:marTop w:val="0"/>
          <w:marBottom w:val="0"/>
          <w:divBdr>
            <w:top w:val="none" w:sz="0" w:space="0" w:color="auto"/>
            <w:left w:val="none" w:sz="0" w:space="0" w:color="auto"/>
            <w:bottom w:val="none" w:sz="0" w:space="0" w:color="auto"/>
            <w:right w:val="none" w:sz="0" w:space="0" w:color="auto"/>
          </w:divBdr>
          <w:divsChild>
            <w:div w:id="1194612885">
              <w:marLeft w:val="0"/>
              <w:marRight w:val="0"/>
              <w:marTop w:val="0"/>
              <w:marBottom w:val="0"/>
              <w:divBdr>
                <w:top w:val="none" w:sz="0" w:space="0" w:color="auto"/>
                <w:left w:val="none" w:sz="0" w:space="0" w:color="auto"/>
                <w:bottom w:val="none" w:sz="0" w:space="0" w:color="auto"/>
                <w:right w:val="none" w:sz="0" w:space="0" w:color="auto"/>
              </w:divBdr>
            </w:div>
            <w:div w:id="1567837785">
              <w:marLeft w:val="0"/>
              <w:marRight w:val="0"/>
              <w:marTop w:val="0"/>
              <w:marBottom w:val="0"/>
              <w:divBdr>
                <w:top w:val="none" w:sz="0" w:space="0" w:color="auto"/>
                <w:left w:val="none" w:sz="0" w:space="0" w:color="auto"/>
                <w:bottom w:val="none" w:sz="0" w:space="0" w:color="auto"/>
                <w:right w:val="none" w:sz="0" w:space="0" w:color="auto"/>
              </w:divBdr>
            </w:div>
          </w:divsChild>
        </w:div>
        <w:div w:id="2025787397">
          <w:marLeft w:val="0"/>
          <w:marRight w:val="0"/>
          <w:marTop w:val="0"/>
          <w:marBottom w:val="0"/>
          <w:divBdr>
            <w:top w:val="none" w:sz="0" w:space="0" w:color="auto"/>
            <w:left w:val="none" w:sz="0" w:space="0" w:color="auto"/>
            <w:bottom w:val="none" w:sz="0" w:space="0" w:color="auto"/>
            <w:right w:val="none" w:sz="0" w:space="0" w:color="auto"/>
          </w:divBdr>
          <w:divsChild>
            <w:div w:id="16536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375">
      <w:bodyDiv w:val="1"/>
      <w:marLeft w:val="0"/>
      <w:marRight w:val="0"/>
      <w:marTop w:val="0"/>
      <w:marBottom w:val="0"/>
      <w:divBdr>
        <w:top w:val="none" w:sz="0" w:space="0" w:color="auto"/>
        <w:left w:val="none" w:sz="0" w:space="0" w:color="auto"/>
        <w:bottom w:val="none" w:sz="0" w:space="0" w:color="auto"/>
        <w:right w:val="none" w:sz="0" w:space="0" w:color="auto"/>
      </w:divBdr>
    </w:div>
    <w:div w:id="1479498831">
      <w:bodyDiv w:val="1"/>
      <w:marLeft w:val="0"/>
      <w:marRight w:val="0"/>
      <w:marTop w:val="0"/>
      <w:marBottom w:val="0"/>
      <w:divBdr>
        <w:top w:val="none" w:sz="0" w:space="0" w:color="auto"/>
        <w:left w:val="none" w:sz="0" w:space="0" w:color="auto"/>
        <w:bottom w:val="none" w:sz="0" w:space="0" w:color="auto"/>
        <w:right w:val="none" w:sz="0" w:space="0" w:color="auto"/>
      </w:divBdr>
    </w:div>
    <w:div w:id="1529299265">
      <w:bodyDiv w:val="1"/>
      <w:marLeft w:val="0"/>
      <w:marRight w:val="0"/>
      <w:marTop w:val="0"/>
      <w:marBottom w:val="0"/>
      <w:divBdr>
        <w:top w:val="none" w:sz="0" w:space="0" w:color="auto"/>
        <w:left w:val="none" w:sz="0" w:space="0" w:color="auto"/>
        <w:bottom w:val="none" w:sz="0" w:space="0" w:color="auto"/>
        <w:right w:val="none" w:sz="0" w:space="0" w:color="auto"/>
      </w:divBdr>
      <w:divsChild>
        <w:div w:id="7625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ea.gr/category/opin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ea.gr/2018/03/09/opinions/eimaste-oloi-entos-toy-mellontos-m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wikipedia.org/wiki/%CE%9A%CE%B1%CF%84%CE%B1%CE%BD%CE%B1%CE%BB%CF%89%CF%84%CE%B9%CF%83%CE%BC%CF%8C%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41CB-241F-4310-95D6-100DA186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27</cp:revision>
  <dcterms:created xsi:type="dcterms:W3CDTF">2023-11-04T14:07:00Z</dcterms:created>
  <dcterms:modified xsi:type="dcterms:W3CDTF">2023-12-03T07:42:00Z</dcterms:modified>
</cp:coreProperties>
</file>